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6F2F" w14:textId="76E492E6" w:rsidR="00223878" w:rsidRDefault="00345089" w:rsidP="000438EF">
      <w:pPr>
        <w:pStyle w:val="Titel"/>
      </w:pPr>
      <w:r>
        <w:t>Retningslinjer</w:t>
      </w:r>
      <w:r w:rsidR="00012EDB">
        <w:t xml:space="preserve"> for risikovurdering og konsekvensanalyse</w:t>
      </w:r>
    </w:p>
    <w:p w14:paraId="49B083E0" w14:textId="13BFFCF9" w:rsidR="00371665" w:rsidRDefault="00371665" w:rsidP="00371665"/>
    <w:p w14:paraId="4DBE3BFC" w14:textId="2F8BCC0B" w:rsidR="00680FD7" w:rsidRDefault="00012EDB" w:rsidP="00012EDB">
      <w:r>
        <w:t>Når der er indgået en databehandleraftale med den leverandør, følger en række afledte opgaver, herunder pligten til at foretage en risikovurdering og føre tilsyn med databehandleren.</w:t>
      </w:r>
    </w:p>
    <w:p w14:paraId="4F682935" w14:textId="77777777" w:rsidR="00012EDB" w:rsidRPr="00012EDB" w:rsidRDefault="00012EDB" w:rsidP="00012EDB"/>
    <w:p w14:paraId="73EA64FD" w14:textId="77777777" w:rsidR="00E500F8" w:rsidRPr="00B014EF" w:rsidRDefault="00E500F8" w:rsidP="00E500F8">
      <w:pPr>
        <w:rPr>
          <w:color w:val="FF0000"/>
        </w:rPr>
      </w:pPr>
    </w:p>
    <w:p w14:paraId="02312251" w14:textId="77777777" w:rsidR="00E500F8" w:rsidRPr="00B014EF" w:rsidRDefault="00E500F8" w:rsidP="00E500F8">
      <w:pPr>
        <w:rPr>
          <w:color w:val="FF0000"/>
        </w:rPr>
      </w:pPr>
      <w:r w:rsidRPr="00B014EF">
        <w:rPr>
          <w:noProof/>
          <w:color w:val="FF0000"/>
        </w:rPr>
        <w:drawing>
          <wp:inline distT="0" distB="0" distL="0" distR="0" wp14:anchorId="31FE4030" wp14:editId="7ED4FF1E">
            <wp:extent cx="6162675" cy="628650"/>
            <wp:effectExtent l="19050" t="133350" r="9525" b="1714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155333D" w14:textId="77777777" w:rsidR="00E500F8" w:rsidRPr="00E500F8" w:rsidRDefault="00E500F8" w:rsidP="00E500F8"/>
    <w:p w14:paraId="6E044F21" w14:textId="507D908B" w:rsidR="00FE2A6E" w:rsidRPr="00036D9F" w:rsidRDefault="00FE2A6E" w:rsidP="003F7FB5">
      <w:pPr>
        <w:pStyle w:val="Overskrift1"/>
      </w:pPr>
      <w:r>
        <w:t>Risikovurdering af databehandl</w:t>
      </w:r>
      <w:r w:rsidR="008970CE">
        <w:t>ing</w:t>
      </w:r>
    </w:p>
    <w:p w14:paraId="0C47743E" w14:textId="1C9A5F2E" w:rsidR="00A32DB1" w:rsidRPr="00B4561C" w:rsidRDefault="00A32DB1" w:rsidP="00A32DB1">
      <w:r w:rsidRPr="00B4561C">
        <w:t>Et af grundprincipperne i databeskyttelsesforordningen (GDPR) er, at virksomheder og offentlige myndigheder skal have en risikobaseret tilgang til behandling af personoplysninger. Det fremgår af artikel 24 i GDPR, at det skal vurderes, hvilken risiko der er for de registrerede (dvs. dem der behandles oplysninger om) ved behandlingen af deres personoplysninger. På baggrund af den vurdering skal det sikres, at personoplysningerne beskyttes tilstrækkeligt via organisatoriske og tekniske foranstaltninger. Risikovurderingen skal dermed sikre at man dels lever op til reglerne og dels sikre at ens behandling af persondata ikke udgør en væsentlig risiko for de personer, hvis data man behandler. Hvis dette er tilfældet og der forekommer sikkerhedsbrud, så kan man blive ramt af hårde bødestraffe.</w:t>
      </w:r>
    </w:p>
    <w:p w14:paraId="2C432320" w14:textId="77777777" w:rsidR="00A32DB1" w:rsidRPr="00B4561C" w:rsidRDefault="00A32DB1" w:rsidP="00A32DB1"/>
    <w:p w14:paraId="26A749BC" w14:textId="77777777" w:rsidR="00A32DB1" w:rsidRPr="00B4561C" w:rsidRDefault="00A32DB1" w:rsidP="00A32DB1">
      <w:r w:rsidRPr="00B4561C">
        <w:t>Der skal foretages en risikovurdering, hvis der f.eks. indkøbes et nyt it-system eller hvis man ændrer- eller påbegynder en ny arbejdsgang/proces. Kravene til niveauet for risikovurderingen afhænger af, hvad det er, der skal risikovurderes. Hvis der f.eks. skal tages et nyt fagsystem i brug, som skal behandle mange og følsomme personoplysninger, er det vigtigt at lave en grundig risikovurdering.</w:t>
      </w:r>
    </w:p>
    <w:p w14:paraId="4256855F" w14:textId="77777777" w:rsidR="00A32DB1" w:rsidRDefault="00A32DB1" w:rsidP="00FE2A6E"/>
    <w:p w14:paraId="346BAC61" w14:textId="3FC6EA85" w:rsidR="00FE2A6E" w:rsidRPr="00D14F02" w:rsidRDefault="00FE2A6E" w:rsidP="00FE2A6E">
      <w:r>
        <w:t>En risikovurdering afklarer forholdet mellem sandsynlighed</w:t>
      </w:r>
      <w:r w:rsidR="0B36624C">
        <w:t>en</w:t>
      </w:r>
      <w:r>
        <w:t xml:space="preserve"> for at den registreredes rettigheder bliver kompromitteret og en vurdering af konsekvensen af hvis det sker.</w:t>
      </w:r>
    </w:p>
    <w:p w14:paraId="21C0C634" w14:textId="77777777" w:rsidR="00FE2A6E" w:rsidRPr="00D14F02" w:rsidRDefault="00FE2A6E" w:rsidP="00FE2A6E"/>
    <w:p w14:paraId="7B807EDF" w14:textId="7295D1A0" w:rsidR="00FE2A6E" w:rsidRDefault="00FE2A6E" w:rsidP="00FE2A6E">
      <w:r w:rsidRPr="00D14F02">
        <w:t xml:space="preserve">En risiko for en registreredes rettigheder kan eksempelvis være identitetstyveri, tab af ære og velfærd, men rettighederne dækker meget bredt. En forholdsregel kunne f.eks. være kryptering af kommunikation, kontroller der sikrer at e-mails kun afsendes til den tilsigtede modtager eller lignende.  </w:t>
      </w:r>
    </w:p>
    <w:p w14:paraId="1F61923F" w14:textId="7D34486F" w:rsidR="00470BF5" w:rsidRDefault="00470BF5" w:rsidP="00FE2A6E"/>
    <w:p w14:paraId="7A228EFE" w14:textId="2A6FE9D5" w:rsidR="00470BF5" w:rsidRPr="00B014EF" w:rsidRDefault="00470BF5" w:rsidP="00D020D3">
      <w:pPr>
        <w:pStyle w:val="Overskrift2"/>
      </w:pPr>
      <w:r>
        <w:t>K</w:t>
      </w:r>
      <w:r w:rsidRPr="00B014EF">
        <w:t>ortlægning af de risici behandlingen medfører</w:t>
      </w:r>
    </w:p>
    <w:p w14:paraId="59CBCA73" w14:textId="0780C713" w:rsidR="00470BF5" w:rsidRDefault="00954411" w:rsidP="00FE2A6E">
      <w:r>
        <w:t xml:space="preserve">Ved kortlægning af de risici der </w:t>
      </w:r>
      <w:r w:rsidR="00784686">
        <w:t>er forbundet med behandlingen af data</w:t>
      </w:r>
      <w:r w:rsidR="002E1493">
        <w:t>,</w:t>
      </w:r>
      <w:r w:rsidR="00784686">
        <w:t xml:space="preserve"> skal alle de forhold der kan </w:t>
      </w:r>
      <w:r w:rsidR="00784686" w:rsidRPr="00784686">
        <w:t>påvirke fortrolighed, tilgængelighed eller integritet</w:t>
      </w:r>
      <w:r w:rsidR="00784686">
        <w:t xml:space="preserve"> identificeres.</w:t>
      </w:r>
    </w:p>
    <w:p w14:paraId="7261E696" w14:textId="27DA1772" w:rsidR="009D4CE7" w:rsidRPr="00B4561C" w:rsidRDefault="009D4CE7" w:rsidP="00FE2A6E"/>
    <w:p w14:paraId="42CFC942" w14:textId="7C5786C3" w:rsidR="009D4CE7" w:rsidRPr="00B4561C" w:rsidRDefault="009D4CE7" w:rsidP="009D4CE7">
      <w:pPr>
        <w:pStyle w:val="Listeafsnit"/>
        <w:numPr>
          <w:ilvl w:val="0"/>
          <w:numId w:val="39"/>
        </w:numPr>
      </w:pPr>
      <w:r w:rsidRPr="00B4561C">
        <w:t xml:space="preserve">Fortrolighed betyder, at informationer skal beskyttes mod uautoriseret adgang eller videregivelse således, at uvedkommende får adgang til oplysningerne (fx beskyttelse mod hackere eller videregivelse til forkerte). </w:t>
      </w:r>
    </w:p>
    <w:p w14:paraId="3868C524" w14:textId="77777777" w:rsidR="009D4CE7" w:rsidRPr="00B4561C" w:rsidRDefault="009D4CE7" w:rsidP="009D4CE7"/>
    <w:p w14:paraId="265FB997" w14:textId="42D683D4" w:rsidR="009D4CE7" w:rsidRPr="00B4561C" w:rsidRDefault="009D4CE7" w:rsidP="009D4CE7">
      <w:pPr>
        <w:pStyle w:val="Listeafsnit"/>
        <w:numPr>
          <w:ilvl w:val="0"/>
          <w:numId w:val="39"/>
        </w:numPr>
      </w:pPr>
      <w:r w:rsidRPr="00B4561C">
        <w:t>Tilgængelighed betyder, at væsentlige informationer skal være tilgængelige for de ansatte, som har retmæssig adgang til dem. Et brud på tilgængelighed kan således være, hvis et IT-</w:t>
      </w:r>
      <w:r w:rsidRPr="00B4561C">
        <w:lastRenderedPageBreak/>
        <w:t xml:space="preserve">system går ned, så væsentlige oplysninger om en bestemt borgergruppe ikke er tilgængelige for de ansatte i en periode. </w:t>
      </w:r>
    </w:p>
    <w:p w14:paraId="415FA295" w14:textId="77777777" w:rsidR="009D4CE7" w:rsidRPr="00B4561C" w:rsidRDefault="009D4CE7" w:rsidP="009D4CE7"/>
    <w:p w14:paraId="74C229A8" w14:textId="0CED07F9" w:rsidR="009D4CE7" w:rsidRPr="00B4561C" w:rsidRDefault="009D4CE7" w:rsidP="009D4CE7">
      <w:pPr>
        <w:pStyle w:val="Listeafsnit"/>
        <w:numPr>
          <w:ilvl w:val="0"/>
          <w:numId w:val="39"/>
        </w:numPr>
      </w:pPr>
      <w:r w:rsidRPr="00B4561C">
        <w:t>Integritet betyder, at det skal sikres, at personoplysninger ikke slettes eller ændres ved et uheld eller uautoriseret.</w:t>
      </w:r>
    </w:p>
    <w:p w14:paraId="2F3021ED" w14:textId="77777777" w:rsidR="003D50C9" w:rsidRDefault="003D50C9" w:rsidP="00CC4245"/>
    <w:p w14:paraId="451476A0" w14:textId="77777777" w:rsidR="003E724D" w:rsidRDefault="00CC4245" w:rsidP="00A809C5">
      <w:r>
        <w:t xml:space="preserve">Udgangspunktet er, at behandling af personoplysninger, er forbundet med risici for </w:t>
      </w:r>
      <w:r w:rsidR="00274D00">
        <w:t>de registrerede</w:t>
      </w:r>
      <w:r>
        <w:t>.</w:t>
      </w:r>
      <w:r w:rsidR="00D476BE">
        <w:t xml:space="preserve"> Disse risici skal identificeres </w:t>
      </w:r>
      <w:r w:rsidR="00DE0367">
        <w:t xml:space="preserve">med det formål at </w:t>
      </w:r>
      <w:r>
        <w:t>etableres et sikkerhedsniveau</w:t>
      </w:r>
      <w:r w:rsidR="00296172">
        <w:t xml:space="preserve"> af passende tekniske og organisatoriske foranstaltninger </w:t>
      </w:r>
      <w:r>
        <w:t xml:space="preserve">som passer til </w:t>
      </w:r>
      <w:r w:rsidR="00796245">
        <w:t>risikovurderingen</w:t>
      </w:r>
      <w:r w:rsidR="003E724D">
        <w:t>.</w:t>
      </w:r>
    </w:p>
    <w:p w14:paraId="51695E86" w14:textId="77777777" w:rsidR="003E724D" w:rsidRDefault="003E724D" w:rsidP="00A809C5"/>
    <w:p w14:paraId="7D6D0C04" w14:textId="3D17B436" w:rsidR="00A809C5" w:rsidRDefault="002E1493" w:rsidP="00A809C5">
      <w:r>
        <w:t>Risikoidentifikation</w:t>
      </w:r>
      <w:r w:rsidR="003F6F9B">
        <w:t xml:space="preserve"> er en systematisk proces, hvor </w:t>
      </w:r>
      <w:r w:rsidR="00BA191B">
        <w:t xml:space="preserve">man med fordel kan overveje om databehandlingen kan have konsekvenser </w:t>
      </w:r>
      <w:r w:rsidR="00907B82">
        <w:t>på følgende områder:</w:t>
      </w:r>
    </w:p>
    <w:p w14:paraId="5B72E1B9" w14:textId="77777777" w:rsidR="00A809C5" w:rsidRDefault="00A809C5" w:rsidP="00907B82">
      <w:pPr>
        <w:pStyle w:val="Listeafsnit"/>
        <w:numPr>
          <w:ilvl w:val="0"/>
          <w:numId w:val="23"/>
        </w:numPr>
      </w:pPr>
      <w:r>
        <w:t>Fysisk skade</w:t>
      </w:r>
    </w:p>
    <w:p w14:paraId="614A622D" w14:textId="77777777" w:rsidR="00A809C5" w:rsidRDefault="00A809C5" w:rsidP="00907B82">
      <w:pPr>
        <w:pStyle w:val="Listeafsnit"/>
        <w:numPr>
          <w:ilvl w:val="0"/>
          <w:numId w:val="23"/>
        </w:numPr>
      </w:pPr>
      <w:r>
        <w:t>Materiel skade</w:t>
      </w:r>
    </w:p>
    <w:p w14:paraId="7DA54EBB" w14:textId="77777777" w:rsidR="00A809C5" w:rsidRDefault="00A809C5" w:rsidP="00907B82">
      <w:pPr>
        <w:pStyle w:val="Listeafsnit"/>
        <w:numPr>
          <w:ilvl w:val="0"/>
          <w:numId w:val="23"/>
        </w:numPr>
      </w:pPr>
      <w:r>
        <w:t>Immateriel skade</w:t>
      </w:r>
    </w:p>
    <w:p w14:paraId="49CA5BD6" w14:textId="77777777" w:rsidR="00A809C5" w:rsidRDefault="00A809C5" w:rsidP="00907B82">
      <w:pPr>
        <w:pStyle w:val="Listeafsnit"/>
        <w:numPr>
          <w:ilvl w:val="0"/>
          <w:numId w:val="23"/>
        </w:numPr>
      </w:pPr>
      <w:r>
        <w:t>Forskelsbehandling</w:t>
      </w:r>
    </w:p>
    <w:p w14:paraId="7331FCFA" w14:textId="77777777" w:rsidR="00A809C5" w:rsidRDefault="00A809C5" w:rsidP="00907B82">
      <w:pPr>
        <w:pStyle w:val="Listeafsnit"/>
        <w:numPr>
          <w:ilvl w:val="0"/>
          <w:numId w:val="23"/>
        </w:numPr>
      </w:pPr>
      <w:r>
        <w:t>Identitetstyveri</w:t>
      </w:r>
    </w:p>
    <w:p w14:paraId="5FC2F3A9" w14:textId="77777777" w:rsidR="00A809C5" w:rsidRDefault="00A809C5" w:rsidP="00907B82">
      <w:pPr>
        <w:pStyle w:val="Listeafsnit"/>
        <w:numPr>
          <w:ilvl w:val="0"/>
          <w:numId w:val="23"/>
        </w:numPr>
      </w:pPr>
      <w:r>
        <w:t>Identitetssvig</w:t>
      </w:r>
    </w:p>
    <w:p w14:paraId="550A8983" w14:textId="525C0B87" w:rsidR="00A809C5" w:rsidRDefault="00A809C5" w:rsidP="00907B82">
      <w:pPr>
        <w:pStyle w:val="Listeafsnit"/>
        <w:numPr>
          <w:ilvl w:val="0"/>
          <w:numId w:val="23"/>
        </w:numPr>
      </w:pPr>
      <w:r>
        <w:t>Økonomisk</w:t>
      </w:r>
      <w:r w:rsidR="003E724D">
        <w:t>e</w:t>
      </w:r>
      <w:r>
        <w:t xml:space="preserve"> konsekvenser</w:t>
      </w:r>
    </w:p>
    <w:p w14:paraId="104A4EBE" w14:textId="77777777" w:rsidR="00A809C5" w:rsidRDefault="00A809C5" w:rsidP="00907B82">
      <w:pPr>
        <w:pStyle w:val="Listeafsnit"/>
        <w:numPr>
          <w:ilvl w:val="0"/>
          <w:numId w:val="23"/>
        </w:numPr>
      </w:pPr>
      <w:r>
        <w:t>Skade på omdømme</w:t>
      </w:r>
    </w:p>
    <w:p w14:paraId="0DBB94EF" w14:textId="77777777" w:rsidR="00A809C5" w:rsidRDefault="00A809C5" w:rsidP="00907B82">
      <w:pPr>
        <w:pStyle w:val="Listeafsnit"/>
        <w:numPr>
          <w:ilvl w:val="0"/>
          <w:numId w:val="23"/>
        </w:numPr>
      </w:pPr>
      <w:r>
        <w:t>Sociale konsekvenser</w:t>
      </w:r>
    </w:p>
    <w:p w14:paraId="704D5A5B" w14:textId="77777777" w:rsidR="00A809C5" w:rsidRDefault="00A809C5" w:rsidP="00907B82">
      <w:pPr>
        <w:pStyle w:val="Listeafsnit"/>
        <w:numPr>
          <w:ilvl w:val="0"/>
          <w:numId w:val="23"/>
        </w:numPr>
      </w:pPr>
      <w:r>
        <w:t>Indflydelse på privatliv</w:t>
      </w:r>
    </w:p>
    <w:p w14:paraId="6290447A" w14:textId="77777777" w:rsidR="00A809C5" w:rsidRDefault="00A809C5" w:rsidP="00907B82">
      <w:pPr>
        <w:pStyle w:val="Listeafsnit"/>
        <w:numPr>
          <w:ilvl w:val="0"/>
          <w:numId w:val="23"/>
        </w:numPr>
      </w:pPr>
      <w:r>
        <w:t>Skade på menneskelig værdighed</w:t>
      </w:r>
    </w:p>
    <w:p w14:paraId="539FDA0E" w14:textId="77777777" w:rsidR="00A809C5" w:rsidRDefault="00A809C5" w:rsidP="00907B82">
      <w:pPr>
        <w:pStyle w:val="Listeafsnit"/>
        <w:numPr>
          <w:ilvl w:val="0"/>
          <w:numId w:val="23"/>
        </w:numPr>
      </w:pPr>
      <w:r>
        <w:t>Skade på legitime interesser</w:t>
      </w:r>
    </w:p>
    <w:p w14:paraId="367D2DD8" w14:textId="77777777" w:rsidR="00A809C5" w:rsidRDefault="00A809C5" w:rsidP="00907B82">
      <w:pPr>
        <w:pStyle w:val="Listeafsnit"/>
        <w:numPr>
          <w:ilvl w:val="0"/>
          <w:numId w:val="23"/>
        </w:numPr>
      </w:pPr>
      <w:r>
        <w:t>Begrænsning/krænkelse af fundamentale rettigheder og frihedsrettigheder</w:t>
      </w:r>
    </w:p>
    <w:p w14:paraId="7B91B877" w14:textId="18C85324" w:rsidR="00A809C5" w:rsidRDefault="00A809C5" w:rsidP="00907B82">
      <w:pPr>
        <w:pStyle w:val="Listeafsnit"/>
        <w:numPr>
          <w:ilvl w:val="0"/>
          <w:numId w:val="23"/>
        </w:numPr>
      </w:pPr>
      <w:r>
        <w:t>Forhindring i udøvelse af kontrol med egne personoplysninger</w:t>
      </w:r>
    </w:p>
    <w:p w14:paraId="2DAF1F2B" w14:textId="77777777" w:rsidR="00CF5F28" w:rsidRDefault="00CF5F28" w:rsidP="00FE2A6E"/>
    <w:p w14:paraId="793C51C6" w14:textId="1A1A0847" w:rsidR="00114ACD" w:rsidRDefault="00114ACD" w:rsidP="00FE2A6E"/>
    <w:p w14:paraId="176110EA" w14:textId="2BB8D989" w:rsidR="00114ACD" w:rsidRDefault="004576DD" w:rsidP="00D020D3">
      <w:pPr>
        <w:pStyle w:val="Overskrift2"/>
      </w:pPr>
      <w:r>
        <w:t>Risikovurdering</w:t>
      </w:r>
    </w:p>
    <w:p w14:paraId="2669B540" w14:textId="280EC93B" w:rsidR="00114ACD" w:rsidRDefault="00114ACD" w:rsidP="00114ACD">
      <w:pPr>
        <w:rPr>
          <w:lang w:eastAsia="da-DK"/>
        </w:rPr>
      </w:pPr>
      <w:r w:rsidRPr="5151E8A7">
        <w:rPr>
          <w:lang w:eastAsia="da-DK"/>
        </w:rPr>
        <w:t xml:space="preserve">Risikovurderingen skal måle størrelsen af de identificerede risici ud fra </w:t>
      </w:r>
      <w:r w:rsidR="1B1A5441" w:rsidRPr="5151E8A7">
        <w:rPr>
          <w:u w:val="single"/>
          <w:lang w:eastAsia="da-DK"/>
        </w:rPr>
        <w:t>sa</w:t>
      </w:r>
      <w:r w:rsidRPr="5151E8A7">
        <w:rPr>
          <w:u w:val="single"/>
          <w:lang w:eastAsia="da-DK"/>
        </w:rPr>
        <w:t>ndsynlighed</w:t>
      </w:r>
      <w:r w:rsidR="24B70F67" w:rsidRPr="5151E8A7">
        <w:rPr>
          <w:u w:val="single"/>
          <w:lang w:eastAsia="da-DK"/>
        </w:rPr>
        <w:t>en</w:t>
      </w:r>
      <w:r w:rsidRPr="5151E8A7">
        <w:rPr>
          <w:lang w:eastAsia="da-DK"/>
        </w:rPr>
        <w:t xml:space="preserve"> for at risikoen indtræffer og en vurdering af </w:t>
      </w:r>
      <w:r w:rsidRPr="5151E8A7">
        <w:rPr>
          <w:u w:val="single"/>
          <w:lang w:eastAsia="da-DK"/>
        </w:rPr>
        <w:t>konsekvensen</w:t>
      </w:r>
      <w:r w:rsidRPr="5151E8A7">
        <w:rPr>
          <w:lang w:eastAsia="da-DK"/>
        </w:rPr>
        <w:t xml:space="preserve"> hvis risikoen sker. Metodevalg og beskrivelser muliggør sammenlignelige og reproducerbare resultater.</w:t>
      </w:r>
    </w:p>
    <w:p w14:paraId="405B207B" w14:textId="77777777" w:rsidR="00114ACD" w:rsidRDefault="00114ACD" w:rsidP="00114ACD">
      <w:pPr>
        <w:rPr>
          <w:lang w:eastAsia="da-DK"/>
        </w:rPr>
      </w:pPr>
    </w:p>
    <w:p w14:paraId="02F9EC6C" w14:textId="0820509B" w:rsidR="00114ACD" w:rsidRDefault="00114ACD" w:rsidP="00114ACD">
      <w:pPr>
        <w:rPr>
          <w:lang w:eastAsia="da-DK"/>
        </w:rPr>
      </w:pPr>
      <w:r w:rsidRPr="5151E8A7">
        <w:rPr>
          <w:lang w:eastAsia="da-DK"/>
        </w:rPr>
        <w:t xml:space="preserve">Der er valgt en kvalitativ vurderingsmetode med en skala fra 1-4 til at </w:t>
      </w:r>
      <w:proofErr w:type="spellStart"/>
      <w:r w:rsidRPr="5151E8A7">
        <w:rPr>
          <w:lang w:eastAsia="da-DK"/>
        </w:rPr>
        <w:t>rangordne</w:t>
      </w:r>
      <w:proofErr w:type="spellEnd"/>
      <w:r w:rsidRPr="5151E8A7">
        <w:rPr>
          <w:lang w:eastAsia="da-DK"/>
        </w:rPr>
        <w:t xml:space="preserve"> og indplacere hændelser. </w:t>
      </w:r>
    </w:p>
    <w:p w14:paraId="48EFA7A0" w14:textId="77777777" w:rsidR="00114ACD" w:rsidRDefault="00114ACD" w:rsidP="00114ACD">
      <w:pPr>
        <w:rPr>
          <w:lang w:eastAsia="da-DK"/>
        </w:rPr>
      </w:pPr>
    </w:p>
    <w:p w14:paraId="2CFE8E67" w14:textId="18A8F33D" w:rsidR="00114ACD" w:rsidRDefault="00114ACD" w:rsidP="00114ACD">
      <w:pPr>
        <w:rPr>
          <w:lang w:eastAsia="da-DK"/>
        </w:rPr>
      </w:pPr>
      <w:r>
        <w:rPr>
          <w:lang w:eastAsia="da-DK"/>
        </w:rPr>
        <w:t xml:space="preserve">Skalaen </w:t>
      </w:r>
      <w:r w:rsidR="00D81338">
        <w:rPr>
          <w:lang w:eastAsia="da-DK"/>
        </w:rPr>
        <w:t xml:space="preserve">er udarbejdet med inspiration fra </w:t>
      </w:r>
      <w:proofErr w:type="spellStart"/>
      <w:r w:rsidR="00D81338" w:rsidRPr="00D81338">
        <w:rPr>
          <w:lang w:eastAsia="da-DK"/>
        </w:rPr>
        <w:t>ENISAs</w:t>
      </w:r>
      <w:proofErr w:type="spellEnd"/>
      <w:r w:rsidR="00D81338" w:rsidRPr="00D81338">
        <w:rPr>
          <w:lang w:eastAsia="da-DK"/>
        </w:rPr>
        <w:t xml:space="preserve"> publikation ”</w:t>
      </w:r>
      <w:proofErr w:type="spellStart"/>
      <w:r w:rsidR="00D81338" w:rsidRPr="00D81338">
        <w:rPr>
          <w:lang w:eastAsia="da-DK"/>
        </w:rPr>
        <w:t>Handbook</w:t>
      </w:r>
      <w:proofErr w:type="spellEnd"/>
      <w:r w:rsidR="00D81338" w:rsidRPr="00D81338">
        <w:rPr>
          <w:lang w:eastAsia="da-DK"/>
        </w:rPr>
        <w:t xml:space="preserve"> on security of </w:t>
      </w:r>
      <w:proofErr w:type="spellStart"/>
      <w:r w:rsidR="00D81338" w:rsidRPr="00D81338">
        <w:rPr>
          <w:lang w:eastAsia="da-DK"/>
        </w:rPr>
        <w:t>personal</w:t>
      </w:r>
      <w:proofErr w:type="spellEnd"/>
      <w:r w:rsidR="00D81338" w:rsidRPr="00D81338">
        <w:rPr>
          <w:lang w:eastAsia="da-DK"/>
        </w:rPr>
        <w:t xml:space="preserve"> data </w:t>
      </w:r>
      <w:proofErr w:type="spellStart"/>
      <w:r w:rsidR="00D81338" w:rsidRPr="00D81338">
        <w:rPr>
          <w:lang w:eastAsia="da-DK"/>
        </w:rPr>
        <w:t>processing</w:t>
      </w:r>
      <w:proofErr w:type="spellEnd"/>
      <w:r w:rsidR="00D81338" w:rsidRPr="00D81338">
        <w:rPr>
          <w:lang w:eastAsia="da-DK"/>
        </w:rPr>
        <w:t>” udgivet i december 2017</w:t>
      </w:r>
      <w:r w:rsidR="001612AA">
        <w:rPr>
          <w:lang w:eastAsia="da-DK"/>
        </w:rPr>
        <w:t xml:space="preserve"> og </w:t>
      </w:r>
      <w:r>
        <w:rPr>
          <w:lang w:eastAsia="da-DK"/>
        </w:rPr>
        <w:t>dækker over følgende trin og vurderingsgrundlag til indplacering af sandsynlighed og konsekvens:</w:t>
      </w:r>
    </w:p>
    <w:p w14:paraId="3CA9D7C4" w14:textId="77777777" w:rsidR="00114ACD" w:rsidRDefault="00114ACD" w:rsidP="00114ACD">
      <w:pPr>
        <w:rPr>
          <w:lang w:eastAsia="da-DK"/>
        </w:rPr>
      </w:pPr>
    </w:p>
    <w:tbl>
      <w:tblPr>
        <w:tblStyle w:val="Tabel-Gitter"/>
        <w:tblW w:w="0" w:type="auto"/>
        <w:tblLook w:val="04A0" w:firstRow="1" w:lastRow="0" w:firstColumn="1" w:lastColumn="0" w:noHBand="0" w:noVBand="1"/>
      </w:tblPr>
      <w:tblGrid>
        <w:gridCol w:w="388"/>
        <w:gridCol w:w="4285"/>
        <w:gridCol w:w="4343"/>
      </w:tblGrid>
      <w:tr w:rsidR="00221644" w14:paraId="224300AF" w14:textId="77777777" w:rsidTr="5151E8A7">
        <w:tc>
          <w:tcPr>
            <w:tcW w:w="392" w:type="dxa"/>
          </w:tcPr>
          <w:p w14:paraId="5AC74594" w14:textId="77777777" w:rsidR="00114ACD" w:rsidRDefault="00114ACD" w:rsidP="00DD537E">
            <w:pPr>
              <w:rPr>
                <w:lang w:eastAsia="da-DK"/>
              </w:rPr>
            </w:pPr>
          </w:p>
        </w:tc>
        <w:tc>
          <w:tcPr>
            <w:tcW w:w="4693" w:type="dxa"/>
          </w:tcPr>
          <w:p w14:paraId="29C534A1" w14:textId="77777777" w:rsidR="00114ACD" w:rsidRPr="00E0031F" w:rsidRDefault="00114ACD" w:rsidP="00806A4F">
            <w:pPr>
              <w:ind w:left="0" w:firstLine="0"/>
              <w:rPr>
                <w:b/>
                <w:bCs/>
                <w:lang w:eastAsia="da-DK"/>
              </w:rPr>
            </w:pPr>
            <w:r w:rsidRPr="00E0031F">
              <w:rPr>
                <w:b/>
                <w:bCs/>
                <w:lang w:eastAsia="da-DK"/>
              </w:rPr>
              <w:t>Sandsynlighed</w:t>
            </w:r>
          </w:p>
        </w:tc>
        <w:tc>
          <w:tcPr>
            <w:tcW w:w="4693" w:type="dxa"/>
          </w:tcPr>
          <w:p w14:paraId="0D80D39E" w14:textId="77777777" w:rsidR="00114ACD" w:rsidRPr="00E0031F" w:rsidRDefault="00114ACD" w:rsidP="009A4D0D">
            <w:pPr>
              <w:ind w:left="0" w:firstLine="1"/>
              <w:rPr>
                <w:b/>
                <w:bCs/>
                <w:lang w:eastAsia="da-DK"/>
              </w:rPr>
            </w:pPr>
            <w:r w:rsidRPr="00E0031F">
              <w:rPr>
                <w:b/>
                <w:bCs/>
                <w:lang w:eastAsia="da-DK"/>
              </w:rPr>
              <w:t>Konsekvens</w:t>
            </w:r>
          </w:p>
        </w:tc>
      </w:tr>
      <w:tr w:rsidR="0018132B" w14:paraId="44E94894" w14:textId="77777777" w:rsidTr="5151E8A7">
        <w:tc>
          <w:tcPr>
            <w:tcW w:w="392" w:type="dxa"/>
            <w:shd w:val="clear" w:color="auto" w:fill="92D050"/>
          </w:tcPr>
          <w:p w14:paraId="7F7DFA75" w14:textId="77777777" w:rsidR="00114ACD" w:rsidRPr="00E0031F" w:rsidRDefault="00114ACD" w:rsidP="00DD537E">
            <w:pPr>
              <w:rPr>
                <w:b/>
                <w:bCs/>
                <w:lang w:eastAsia="da-DK"/>
              </w:rPr>
            </w:pPr>
            <w:r w:rsidRPr="00E0031F">
              <w:rPr>
                <w:b/>
                <w:bCs/>
                <w:lang w:eastAsia="da-DK"/>
              </w:rPr>
              <w:t>1</w:t>
            </w:r>
          </w:p>
        </w:tc>
        <w:tc>
          <w:tcPr>
            <w:tcW w:w="4693" w:type="dxa"/>
            <w:shd w:val="clear" w:color="auto" w:fill="92D050"/>
          </w:tcPr>
          <w:p w14:paraId="1EFE663F" w14:textId="77777777" w:rsidR="00114ACD" w:rsidRPr="00F876C3" w:rsidRDefault="00114ACD" w:rsidP="00806A4F">
            <w:pPr>
              <w:ind w:left="0" w:firstLine="0"/>
              <w:rPr>
                <w:b/>
                <w:bCs/>
                <w:sz w:val="18"/>
                <w:szCs w:val="18"/>
                <w:u w:val="single"/>
                <w:lang w:eastAsia="da-DK"/>
              </w:rPr>
            </w:pPr>
            <w:r w:rsidRPr="00F876C3">
              <w:rPr>
                <w:b/>
                <w:bCs/>
                <w:sz w:val="18"/>
                <w:szCs w:val="18"/>
                <w:u w:val="single"/>
                <w:lang w:eastAsia="da-DK"/>
              </w:rPr>
              <w:t>Usandsynligt</w:t>
            </w:r>
          </w:p>
          <w:p w14:paraId="20A54F96" w14:textId="77777777" w:rsidR="00114ACD" w:rsidRPr="00F876C3" w:rsidRDefault="00114ACD" w:rsidP="00806A4F">
            <w:pPr>
              <w:ind w:left="0" w:firstLine="0"/>
              <w:rPr>
                <w:sz w:val="18"/>
                <w:szCs w:val="18"/>
                <w:lang w:eastAsia="da-DK"/>
              </w:rPr>
            </w:pPr>
            <w:r w:rsidRPr="00F876C3">
              <w:rPr>
                <w:sz w:val="18"/>
                <w:szCs w:val="18"/>
                <w:lang w:eastAsia="da-DK"/>
              </w:rPr>
              <w:t>Det anses for næsten udelukket, at hændelsen nogensinde kan forekomme</w:t>
            </w:r>
          </w:p>
          <w:p w14:paraId="1BD7B8B7" w14:textId="77777777" w:rsidR="00806A4F" w:rsidRDefault="00114ACD" w:rsidP="00806A4F">
            <w:pPr>
              <w:pStyle w:val="Listeafsnit"/>
              <w:numPr>
                <w:ilvl w:val="0"/>
                <w:numId w:val="24"/>
              </w:numPr>
              <w:rPr>
                <w:sz w:val="18"/>
                <w:szCs w:val="18"/>
                <w:lang w:eastAsia="da-DK"/>
              </w:rPr>
            </w:pPr>
            <w:r w:rsidRPr="00F876C3">
              <w:rPr>
                <w:sz w:val="18"/>
                <w:szCs w:val="18"/>
                <w:lang w:eastAsia="da-DK"/>
              </w:rPr>
              <w:t>Ingen erfaring med hændelsen</w:t>
            </w:r>
          </w:p>
          <w:p w14:paraId="51601240" w14:textId="02308E82" w:rsidR="00114ACD" w:rsidRPr="00806A4F" w:rsidRDefault="00114ACD" w:rsidP="00806A4F">
            <w:pPr>
              <w:pStyle w:val="Listeafsnit"/>
              <w:numPr>
                <w:ilvl w:val="0"/>
                <w:numId w:val="24"/>
              </w:numPr>
              <w:rPr>
                <w:sz w:val="18"/>
                <w:szCs w:val="18"/>
                <w:lang w:eastAsia="da-DK"/>
              </w:rPr>
            </w:pPr>
            <w:r w:rsidRPr="00806A4F">
              <w:rPr>
                <w:sz w:val="18"/>
                <w:szCs w:val="18"/>
                <w:lang w:eastAsia="da-DK"/>
              </w:rPr>
              <w:t>Kendes kun fra få andre offentlige og private virksomheder, men ikke i Danmark</w:t>
            </w:r>
          </w:p>
        </w:tc>
        <w:tc>
          <w:tcPr>
            <w:tcW w:w="4693" w:type="dxa"/>
            <w:shd w:val="clear" w:color="auto" w:fill="92D050"/>
          </w:tcPr>
          <w:p w14:paraId="6DA90E7F" w14:textId="77777777" w:rsidR="00114ACD" w:rsidRPr="00F876C3" w:rsidRDefault="00114ACD" w:rsidP="009A4D0D">
            <w:pPr>
              <w:ind w:left="0" w:firstLine="1"/>
              <w:rPr>
                <w:b/>
                <w:bCs/>
                <w:sz w:val="18"/>
                <w:szCs w:val="18"/>
                <w:u w:val="single"/>
                <w:lang w:eastAsia="da-DK"/>
              </w:rPr>
            </w:pPr>
            <w:r w:rsidRPr="00F876C3">
              <w:rPr>
                <w:b/>
                <w:bCs/>
                <w:sz w:val="18"/>
                <w:szCs w:val="18"/>
                <w:u w:val="single"/>
                <w:lang w:eastAsia="da-DK"/>
              </w:rPr>
              <w:t>Ubetydelig (uvæsentlig)</w:t>
            </w:r>
          </w:p>
          <w:p w14:paraId="6666779E" w14:textId="3024065F" w:rsidR="00793050" w:rsidRPr="00F876C3" w:rsidRDefault="00793050" w:rsidP="009A4D0D">
            <w:pPr>
              <w:ind w:left="0" w:firstLine="1"/>
              <w:rPr>
                <w:sz w:val="18"/>
                <w:szCs w:val="18"/>
                <w:lang w:eastAsia="da-DK"/>
              </w:rPr>
            </w:pPr>
            <w:r>
              <w:rPr>
                <w:sz w:val="18"/>
                <w:szCs w:val="18"/>
                <w:lang w:eastAsia="da-DK"/>
              </w:rPr>
              <w:t>De reg</w:t>
            </w:r>
            <w:r w:rsidR="00D66C38">
              <w:rPr>
                <w:sz w:val="18"/>
                <w:szCs w:val="18"/>
                <w:lang w:eastAsia="da-DK"/>
              </w:rPr>
              <w:t>i</w:t>
            </w:r>
            <w:r>
              <w:rPr>
                <w:sz w:val="18"/>
                <w:szCs w:val="18"/>
                <w:lang w:eastAsia="da-DK"/>
              </w:rPr>
              <w:t>strerede</w:t>
            </w:r>
            <w:r w:rsidR="00D66C38">
              <w:rPr>
                <w:sz w:val="18"/>
                <w:szCs w:val="18"/>
                <w:lang w:eastAsia="da-DK"/>
              </w:rPr>
              <w:t xml:space="preserve"> kan opleve få uhensigtsmæssigheder</w:t>
            </w:r>
            <w:r w:rsidR="00FA3615">
              <w:rPr>
                <w:sz w:val="18"/>
                <w:szCs w:val="18"/>
                <w:lang w:eastAsia="da-DK"/>
              </w:rPr>
              <w:t xml:space="preserve">, der kan overkommes og imødegås uden større indsats </w:t>
            </w:r>
            <w:r>
              <w:rPr>
                <w:sz w:val="18"/>
                <w:szCs w:val="18"/>
                <w:lang w:eastAsia="da-DK"/>
              </w:rPr>
              <w:t xml:space="preserve"> </w:t>
            </w:r>
          </w:p>
          <w:p w14:paraId="0CFF9AFB" w14:textId="4DCED7BE" w:rsidR="00114ACD" w:rsidRPr="00F876C3" w:rsidRDefault="16720ECC" w:rsidP="00390C15">
            <w:pPr>
              <w:pStyle w:val="Listeafsnit"/>
              <w:numPr>
                <w:ilvl w:val="0"/>
                <w:numId w:val="26"/>
              </w:numPr>
              <w:rPr>
                <w:sz w:val="18"/>
                <w:szCs w:val="18"/>
                <w:lang w:eastAsia="da-DK"/>
              </w:rPr>
            </w:pPr>
            <w:r w:rsidRPr="5151E8A7">
              <w:rPr>
                <w:sz w:val="18"/>
                <w:szCs w:val="18"/>
                <w:lang w:eastAsia="da-DK"/>
              </w:rPr>
              <w:t xml:space="preserve">Konsekvenserne kan være </w:t>
            </w:r>
            <w:r w:rsidR="00114ACD" w:rsidRPr="5151E8A7">
              <w:rPr>
                <w:sz w:val="18"/>
                <w:szCs w:val="18"/>
                <w:lang w:eastAsia="da-DK"/>
              </w:rPr>
              <w:t>ressourcetræ</w:t>
            </w:r>
            <w:r w:rsidR="21D7BF9D" w:rsidRPr="5151E8A7">
              <w:rPr>
                <w:sz w:val="18"/>
                <w:szCs w:val="18"/>
                <w:lang w:eastAsia="da-DK"/>
              </w:rPr>
              <w:t>k</w:t>
            </w:r>
            <w:r w:rsidR="54183635" w:rsidRPr="5151E8A7">
              <w:rPr>
                <w:sz w:val="18"/>
                <w:szCs w:val="18"/>
                <w:lang w:eastAsia="da-DK"/>
              </w:rPr>
              <w:t xml:space="preserve"> til </w:t>
            </w:r>
            <w:r w:rsidR="44B7BFE1" w:rsidRPr="5151E8A7">
              <w:rPr>
                <w:sz w:val="18"/>
                <w:szCs w:val="18"/>
                <w:lang w:eastAsia="da-DK"/>
              </w:rPr>
              <w:t>at genindtaste oplysninger, dårlig</w:t>
            </w:r>
            <w:r w:rsidR="3E492088" w:rsidRPr="5151E8A7">
              <w:rPr>
                <w:sz w:val="18"/>
                <w:szCs w:val="18"/>
                <w:lang w:eastAsia="da-DK"/>
              </w:rPr>
              <w:t xml:space="preserve"> brugeroplevelse, irritation og lignende</w:t>
            </w:r>
          </w:p>
        </w:tc>
      </w:tr>
      <w:tr w:rsidR="0018132B" w14:paraId="06C684A4" w14:textId="77777777" w:rsidTr="5151E8A7">
        <w:tc>
          <w:tcPr>
            <w:tcW w:w="392" w:type="dxa"/>
            <w:shd w:val="clear" w:color="auto" w:fill="FFFF00"/>
          </w:tcPr>
          <w:p w14:paraId="449234DA" w14:textId="77777777" w:rsidR="00114ACD" w:rsidRPr="00E0031F" w:rsidRDefault="00114ACD" w:rsidP="00DD537E">
            <w:pPr>
              <w:rPr>
                <w:b/>
                <w:bCs/>
                <w:lang w:eastAsia="da-DK"/>
              </w:rPr>
            </w:pPr>
            <w:r w:rsidRPr="00E0031F">
              <w:rPr>
                <w:b/>
                <w:bCs/>
                <w:lang w:eastAsia="da-DK"/>
              </w:rPr>
              <w:t>2</w:t>
            </w:r>
          </w:p>
        </w:tc>
        <w:tc>
          <w:tcPr>
            <w:tcW w:w="4693" w:type="dxa"/>
            <w:shd w:val="clear" w:color="auto" w:fill="FFFF00"/>
          </w:tcPr>
          <w:p w14:paraId="380255EE" w14:textId="77777777" w:rsidR="00114ACD" w:rsidRPr="00F876C3" w:rsidRDefault="00114ACD" w:rsidP="00806A4F">
            <w:pPr>
              <w:ind w:left="0" w:firstLine="0"/>
              <w:rPr>
                <w:b/>
                <w:bCs/>
                <w:sz w:val="18"/>
                <w:szCs w:val="18"/>
                <w:u w:val="single"/>
                <w:lang w:eastAsia="da-DK"/>
              </w:rPr>
            </w:pPr>
            <w:r w:rsidRPr="00F876C3">
              <w:rPr>
                <w:b/>
                <w:bCs/>
                <w:sz w:val="18"/>
                <w:szCs w:val="18"/>
                <w:u w:val="single"/>
                <w:lang w:eastAsia="da-DK"/>
              </w:rPr>
              <w:t>Mindre sandsynligt</w:t>
            </w:r>
          </w:p>
          <w:p w14:paraId="4CA750EB" w14:textId="77777777" w:rsidR="00114ACD" w:rsidRPr="00F876C3" w:rsidRDefault="00114ACD" w:rsidP="00806A4F">
            <w:pPr>
              <w:ind w:left="0" w:firstLine="0"/>
              <w:rPr>
                <w:sz w:val="18"/>
                <w:szCs w:val="18"/>
                <w:lang w:eastAsia="da-DK"/>
              </w:rPr>
            </w:pPr>
            <w:r w:rsidRPr="00F876C3">
              <w:rPr>
                <w:sz w:val="18"/>
                <w:szCs w:val="18"/>
                <w:lang w:eastAsia="da-DK"/>
              </w:rPr>
              <w:t>Hændelsen forventes ikke at komme</w:t>
            </w:r>
          </w:p>
          <w:p w14:paraId="37AD8932" w14:textId="77777777" w:rsidR="00806A4F" w:rsidRDefault="00114ACD" w:rsidP="00806A4F">
            <w:pPr>
              <w:pStyle w:val="Listeafsnit"/>
              <w:numPr>
                <w:ilvl w:val="0"/>
                <w:numId w:val="14"/>
              </w:numPr>
              <w:rPr>
                <w:sz w:val="18"/>
                <w:szCs w:val="18"/>
                <w:lang w:eastAsia="da-DK"/>
              </w:rPr>
            </w:pPr>
            <w:r w:rsidRPr="00F876C3">
              <w:rPr>
                <w:sz w:val="18"/>
                <w:szCs w:val="18"/>
                <w:lang w:eastAsia="da-DK"/>
              </w:rPr>
              <w:t>Ingen erfaring med hændelsen</w:t>
            </w:r>
          </w:p>
          <w:p w14:paraId="05AF6D13" w14:textId="051953B9" w:rsidR="00114ACD" w:rsidRPr="00806A4F" w:rsidRDefault="00114ACD" w:rsidP="00806A4F">
            <w:pPr>
              <w:pStyle w:val="Listeafsnit"/>
              <w:numPr>
                <w:ilvl w:val="0"/>
                <w:numId w:val="14"/>
              </w:numPr>
              <w:rPr>
                <w:sz w:val="18"/>
                <w:szCs w:val="18"/>
                <w:lang w:eastAsia="da-DK"/>
              </w:rPr>
            </w:pPr>
            <w:r w:rsidRPr="00806A4F">
              <w:rPr>
                <w:sz w:val="18"/>
                <w:szCs w:val="18"/>
                <w:lang w:eastAsia="da-DK"/>
              </w:rPr>
              <w:t>Kendes kun fra få andre offentlige og private virksomheder, men ikke i Danmark</w:t>
            </w:r>
          </w:p>
        </w:tc>
        <w:tc>
          <w:tcPr>
            <w:tcW w:w="4693" w:type="dxa"/>
            <w:shd w:val="clear" w:color="auto" w:fill="FFFF00"/>
          </w:tcPr>
          <w:p w14:paraId="35F826F4" w14:textId="77777777" w:rsidR="00114ACD" w:rsidRPr="00F876C3" w:rsidRDefault="00114ACD" w:rsidP="009A4D0D">
            <w:pPr>
              <w:ind w:left="0" w:firstLine="1"/>
              <w:rPr>
                <w:b/>
                <w:bCs/>
                <w:sz w:val="18"/>
                <w:szCs w:val="18"/>
                <w:u w:val="single"/>
                <w:lang w:eastAsia="da-DK"/>
              </w:rPr>
            </w:pPr>
            <w:r w:rsidRPr="00F876C3">
              <w:rPr>
                <w:b/>
                <w:bCs/>
                <w:sz w:val="18"/>
                <w:szCs w:val="18"/>
                <w:u w:val="single"/>
                <w:lang w:eastAsia="da-DK"/>
              </w:rPr>
              <w:t>Mindre alvorlig (generende)</w:t>
            </w:r>
          </w:p>
          <w:p w14:paraId="0BFB2933" w14:textId="49F1B131" w:rsidR="00114ACD" w:rsidRPr="00F876C3" w:rsidRDefault="0083350B" w:rsidP="009A4D0D">
            <w:pPr>
              <w:ind w:left="0" w:firstLine="1"/>
              <w:rPr>
                <w:sz w:val="18"/>
                <w:szCs w:val="18"/>
                <w:lang w:eastAsia="da-DK"/>
              </w:rPr>
            </w:pPr>
            <w:r>
              <w:rPr>
                <w:sz w:val="18"/>
                <w:szCs w:val="18"/>
                <w:lang w:eastAsia="da-DK"/>
              </w:rPr>
              <w:t xml:space="preserve">De registrerede kan opleve </w:t>
            </w:r>
            <w:r w:rsidR="00FF7B4B">
              <w:rPr>
                <w:sz w:val="18"/>
                <w:szCs w:val="18"/>
                <w:lang w:eastAsia="da-DK"/>
              </w:rPr>
              <w:t xml:space="preserve">betydelige uhensigtsmæssigheder, som de kan overkomme med en indsats </w:t>
            </w:r>
            <w:r w:rsidR="00A414C8">
              <w:rPr>
                <w:sz w:val="18"/>
                <w:szCs w:val="18"/>
                <w:lang w:eastAsia="da-DK"/>
              </w:rPr>
              <w:t>og overvindelse af nogle få besværligheder</w:t>
            </w:r>
          </w:p>
          <w:p w14:paraId="616F52C0" w14:textId="059D8933" w:rsidR="00114ACD" w:rsidRPr="00390C15" w:rsidRDefault="00A457F9" w:rsidP="00FD1F99">
            <w:pPr>
              <w:pStyle w:val="Listeafsnit"/>
              <w:numPr>
                <w:ilvl w:val="0"/>
                <w:numId w:val="27"/>
              </w:numPr>
              <w:rPr>
                <w:sz w:val="18"/>
                <w:szCs w:val="18"/>
                <w:lang w:eastAsia="da-DK"/>
              </w:rPr>
            </w:pPr>
            <w:r>
              <w:rPr>
                <w:sz w:val="18"/>
                <w:szCs w:val="18"/>
                <w:lang w:eastAsia="da-DK"/>
              </w:rPr>
              <w:t xml:space="preserve">Konsekvenserne kan være </w:t>
            </w:r>
            <w:r w:rsidR="00224FBC">
              <w:rPr>
                <w:sz w:val="18"/>
                <w:szCs w:val="18"/>
                <w:lang w:eastAsia="da-DK"/>
              </w:rPr>
              <w:t xml:space="preserve">ekstra omkostninger, manglende adgang til forretningsservices, frygt, mangel på </w:t>
            </w:r>
            <w:r w:rsidR="00224FBC">
              <w:rPr>
                <w:sz w:val="18"/>
                <w:szCs w:val="18"/>
                <w:lang w:eastAsia="da-DK"/>
              </w:rPr>
              <w:lastRenderedPageBreak/>
              <w:t xml:space="preserve">forståelse, </w:t>
            </w:r>
            <w:r w:rsidR="00FD1F99">
              <w:rPr>
                <w:sz w:val="18"/>
                <w:szCs w:val="18"/>
                <w:lang w:eastAsia="da-DK"/>
              </w:rPr>
              <w:t>stress og mindre påvirkning af fysisk karakter og lignende</w:t>
            </w:r>
          </w:p>
        </w:tc>
      </w:tr>
      <w:tr w:rsidR="0018132B" w14:paraId="3A39092F" w14:textId="77777777" w:rsidTr="5151E8A7">
        <w:tc>
          <w:tcPr>
            <w:tcW w:w="392" w:type="dxa"/>
            <w:shd w:val="clear" w:color="auto" w:fill="FFFF00"/>
          </w:tcPr>
          <w:p w14:paraId="08DB48D8" w14:textId="77777777" w:rsidR="00114ACD" w:rsidRPr="00E0031F" w:rsidRDefault="00114ACD" w:rsidP="00DD537E">
            <w:pPr>
              <w:rPr>
                <w:b/>
                <w:bCs/>
                <w:lang w:eastAsia="da-DK"/>
              </w:rPr>
            </w:pPr>
            <w:r w:rsidRPr="00E0031F">
              <w:rPr>
                <w:b/>
                <w:bCs/>
                <w:lang w:eastAsia="da-DK"/>
              </w:rPr>
              <w:lastRenderedPageBreak/>
              <w:t>3</w:t>
            </w:r>
          </w:p>
        </w:tc>
        <w:tc>
          <w:tcPr>
            <w:tcW w:w="4693" w:type="dxa"/>
            <w:shd w:val="clear" w:color="auto" w:fill="FFFF00"/>
          </w:tcPr>
          <w:p w14:paraId="5F8641F6" w14:textId="77777777" w:rsidR="00114ACD" w:rsidRPr="00F876C3" w:rsidRDefault="00114ACD" w:rsidP="00806A4F">
            <w:pPr>
              <w:ind w:left="0" w:firstLine="0"/>
              <w:rPr>
                <w:b/>
                <w:bCs/>
                <w:sz w:val="18"/>
                <w:szCs w:val="18"/>
                <w:u w:val="single"/>
                <w:lang w:eastAsia="da-DK"/>
              </w:rPr>
            </w:pPr>
            <w:r w:rsidRPr="00F876C3">
              <w:rPr>
                <w:b/>
                <w:bCs/>
                <w:sz w:val="18"/>
                <w:szCs w:val="18"/>
                <w:u w:val="single"/>
                <w:lang w:eastAsia="da-DK"/>
              </w:rPr>
              <w:t>Sandsynligt</w:t>
            </w:r>
          </w:p>
          <w:p w14:paraId="3C9D5CC0" w14:textId="77777777" w:rsidR="00114ACD" w:rsidRPr="00F876C3" w:rsidRDefault="00114ACD" w:rsidP="00806A4F">
            <w:pPr>
              <w:ind w:left="0" w:firstLine="0"/>
              <w:rPr>
                <w:sz w:val="18"/>
                <w:szCs w:val="18"/>
                <w:lang w:eastAsia="da-DK"/>
              </w:rPr>
            </w:pPr>
            <w:r w:rsidRPr="00F876C3">
              <w:rPr>
                <w:sz w:val="18"/>
                <w:szCs w:val="18"/>
                <w:lang w:eastAsia="da-DK"/>
              </w:rPr>
              <w:t>Det er sandsynligt at hændelsen vil forekomme</w:t>
            </w:r>
          </w:p>
          <w:p w14:paraId="421D8C37" w14:textId="77777777" w:rsidR="00390C15" w:rsidRDefault="00114ACD" w:rsidP="00390C15">
            <w:pPr>
              <w:pStyle w:val="Listeafsnit"/>
              <w:numPr>
                <w:ilvl w:val="0"/>
                <w:numId w:val="25"/>
              </w:numPr>
              <w:rPr>
                <w:sz w:val="18"/>
                <w:szCs w:val="18"/>
                <w:lang w:eastAsia="da-DK"/>
              </w:rPr>
            </w:pPr>
            <w:r w:rsidRPr="00F876C3">
              <w:rPr>
                <w:sz w:val="18"/>
                <w:szCs w:val="18"/>
                <w:lang w:eastAsia="da-DK"/>
              </w:rPr>
              <w:t>Man har erfaring med hændelsen, men ikke inden for de sidste 12</w:t>
            </w:r>
            <w:r w:rsidR="00390C15">
              <w:rPr>
                <w:sz w:val="18"/>
                <w:szCs w:val="18"/>
                <w:lang w:eastAsia="da-DK"/>
              </w:rPr>
              <w:t xml:space="preserve"> </w:t>
            </w:r>
            <w:r w:rsidRPr="00390C15">
              <w:rPr>
                <w:sz w:val="18"/>
                <w:szCs w:val="18"/>
                <w:lang w:eastAsia="da-DK"/>
              </w:rPr>
              <w:t>måneder</w:t>
            </w:r>
          </w:p>
          <w:p w14:paraId="766A28E7" w14:textId="04E2F2D4" w:rsidR="00114ACD" w:rsidRPr="00390C15" w:rsidRDefault="00114ACD" w:rsidP="00390C15">
            <w:pPr>
              <w:pStyle w:val="Listeafsnit"/>
              <w:numPr>
                <w:ilvl w:val="0"/>
                <w:numId w:val="25"/>
              </w:numPr>
              <w:rPr>
                <w:sz w:val="18"/>
                <w:szCs w:val="18"/>
                <w:lang w:eastAsia="da-DK"/>
              </w:rPr>
            </w:pPr>
            <w:r w:rsidRPr="00390C15">
              <w:rPr>
                <w:sz w:val="18"/>
                <w:szCs w:val="18"/>
                <w:lang w:eastAsia="da-DK"/>
              </w:rPr>
              <w:t>Kendes fra andre offentlige og private virksomheder i Danmark</w:t>
            </w:r>
            <w:r w:rsidR="00390C15">
              <w:rPr>
                <w:sz w:val="18"/>
                <w:szCs w:val="18"/>
                <w:lang w:eastAsia="da-DK"/>
              </w:rPr>
              <w:t xml:space="preserve"> </w:t>
            </w:r>
            <w:r w:rsidRPr="00390C15">
              <w:rPr>
                <w:sz w:val="18"/>
                <w:szCs w:val="18"/>
                <w:lang w:eastAsia="da-DK"/>
              </w:rPr>
              <w:t>(omtales årligt i pressen)</w:t>
            </w:r>
          </w:p>
        </w:tc>
        <w:tc>
          <w:tcPr>
            <w:tcW w:w="4693" w:type="dxa"/>
            <w:shd w:val="clear" w:color="auto" w:fill="FFFF00"/>
          </w:tcPr>
          <w:p w14:paraId="61B00B4B" w14:textId="77777777" w:rsidR="00114ACD" w:rsidRPr="00F876C3" w:rsidRDefault="00114ACD" w:rsidP="009A4D0D">
            <w:pPr>
              <w:ind w:left="0" w:firstLine="1"/>
              <w:rPr>
                <w:b/>
                <w:bCs/>
                <w:sz w:val="18"/>
                <w:szCs w:val="18"/>
                <w:u w:val="single"/>
                <w:lang w:eastAsia="da-DK"/>
              </w:rPr>
            </w:pPr>
            <w:r w:rsidRPr="00F876C3">
              <w:rPr>
                <w:b/>
                <w:bCs/>
                <w:sz w:val="18"/>
                <w:szCs w:val="18"/>
                <w:u w:val="single"/>
                <w:lang w:eastAsia="da-DK"/>
              </w:rPr>
              <w:t>Meget alvorlig (kritisk)</w:t>
            </w:r>
          </w:p>
          <w:p w14:paraId="39AE334F" w14:textId="6E5EE918" w:rsidR="00114ACD" w:rsidRPr="00F876C3" w:rsidRDefault="00863AB8" w:rsidP="009A4D0D">
            <w:pPr>
              <w:ind w:left="0" w:firstLine="1"/>
              <w:rPr>
                <w:sz w:val="18"/>
                <w:szCs w:val="18"/>
                <w:lang w:eastAsia="da-DK"/>
              </w:rPr>
            </w:pPr>
            <w:r>
              <w:rPr>
                <w:sz w:val="18"/>
                <w:szCs w:val="18"/>
                <w:lang w:eastAsia="da-DK"/>
              </w:rPr>
              <w:t xml:space="preserve">De registrerede kan opleve betydelige konsekvenser, som kun kan </w:t>
            </w:r>
            <w:r w:rsidR="00363753">
              <w:rPr>
                <w:sz w:val="18"/>
                <w:szCs w:val="18"/>
                <w:lang w:eastAsia="da-DK"/>
              </w:rPr>
              <w:t>overkommes</w:t>
            </w:r>
            <w:r>
              <w:rPr>
                <w:sz w:val="18"/>
                <w:szCs w:val="18"/>
                <w:lang w:eastAsia="da-DK"/>
              </w:rPr>
              <w:t xml:space="preserve"> med</w:t>
            </w:r>
            <w:r w:rsidR="00971231">
              <w:rPr>
                <w:sz w:val="18"/>
                <w:szCs w:val="18"/>
                <w:lang w:eastAsia="da-DK"/>
              </w:rPr>
              <w:t xml:space="preserve"> betydel</w:t>
            </w:r>
            <w:r w:rsidR="00A8364D">
              <w:rPr>
                <w:sz w:val="18"/>
                <w:szCs w:val="18"/>
                <w:lang w:eastAsia="da-DK"/>
              </w:rPr>
              <w:t>ig indsats og konsekvens for den enkelte</w:t>
            </w:r>
            <w:r>
              <w:rPr>
                <w:sz w:val="18"/>
                <w:szCs w:val="18"/>
                <w:lang w:eastAsia="da-DK"/>
              </w:rPr>
              <w:t xml:space="preserve"> </w:t>
            </w:r>
          </w:p>
          <w:p w14:paraId="0D817382" w14:textId="76B233FC" w:rsidR="00114ACD" w:rsidRPr="003B6C11" w:rsidRDefault="00221644" w:rsidP="003B6C11">
            <w:pPr>
              <w:pStyle w:val="Listeafsnit"/>
              <w:numPr>
                <w:ilvl w:val="0"/>
                <w:numId w:val="28"/>
              </w:numPr>
              <w:rPr>
                <w:sz w:val="18"/>
                <w:szCs w:val="18"/>
                <w:lang w:eastAsia="da-DK"/>
              </w:rPr>
            </w:pPr>
            <w:r>
              <w:rPr>
                <w:sz w:val="18"/>
                <w:szCs w:val="18"/>
                <w:lang w:eastAsia="da-DK"/>
              </w:rPr>
              <w:t xml:space="preserve">Konsekvenserne kan være </w:t>
            </w:r>
            <w:r w:rsidR="005E5047">
              <w:rPr>
                <w:sz w:val="18"/>
                <w:szCs w:val="18"/>
                <w:lang w:eastAsia="da-DK"/>
              </w:rPr>
              <w:t xml:space="preserve">betydelige </w:t>
            </w:r>
            <w:r w:rsidR="00A70812">
              <w:rPr>
                <w:sz w:val="18"/>
                <w:szCs w:val="18"/>
                <w:lang w:eastAsia="da-DK"/>
              </w:rPr>
              <w:t>økonomiske</w:t>
            </w:r>
            <w:r w:rsidR="005E5047">
              <w:rPr>
                <w:sz w:val="18"/>
                <w:szCs w:val="18"/>
                <w:lang w:eastAsia="da-DK"/>
              </w:rPr>
              <w:t xml:space="preserve"> tab,</w:t>
            </w:r>
            <w:r w:rsidR="00A70812">
              <w:rPr>
                <w:sz w:val="18"/>
                <w:szCs w:val="18"/>
                <w:lang w:eastAsia="da-DK"/>
              </w:rPr>
              <w:t xml:space="preserve"> fejlkontering af midler sortlistning eller nedgradering </w:t>
            </w:r>
            <w:r w:rsidR="00F774B3">
              <w:rPr>
                <w:sz w:val="18"/>
                <w:szCs w:val="18"/>
                <w:lang w:eastAsia="da-DK"/>
              </w:rPr>
              <w:t xml:space="preserve">i kreditmuligheder, fysisk skade på aktiver påvirkning af arbejdssituationer </w:t>
            </w:r>
            <w:r w:rsidR="00601301">
              <w:rPr>
                <w:sz w:val="18"/>
                <w:szCs w:val="18"/>
                <w:lang w:eastAsia="da-DK"/>
              </w:rPr>
              <w:t>stævning</w:t>
            </w:r>
            <w:r w:rsidR="003B6C11">
              <w:rPr>
                <w:sz w:val="18"/>
                <w:szCs w:val="18"/>
                <w:lang w:eastAsia="da-DK"/>
              </w:rPr>
              <w:t>, dårligere helbred og lignende</w:t>
            </w:r>
          </w:p>
        </w:tc>
      </w:tr>
      <w:tr w:rsidR="0018132B" w14:paraId="2E405343" w14:textId="77777777" w:rsidTr="5151E8A7">
        <w:tc>
          <w:tcPr>
            <w:tcW w:w="392" w:type="dxa"/>
            <w:shd w:val="clear" w:color="auto" w:fill="FF0000"/>
          </w:tcPr>
          <w:p w14:paraId="39222A70" w14:textId="77777777" w:rsidR="00114ACD" w:rsidRPr="00E0031F" w:rsidRDefault="00114ACD" w:rsidP="00DD537E">
            <w:pPr>
              <w:rPr>
                <w:b/>
                <w:bCs/>
                <w:lang w:eastAsia="da-DK"/>
              </w:rPr>
            </w:pPr>
            <w:r w:rsidRPr="00E0031F">
              <w:rPr>
                <w:b/>
                <w:bCs/>
                <w:lang w:eastAsia="da-DK"/>
              </w:rPr>
              <w:t>4</w:t>
            </w:r>
          </w:p>
        </w:tc>
        <w:tc>
          <w:tcPr>
            <w:tcW w:w="4693" w:type="dxa"/>
            <w:shd w:val="clear" w:color="auto" w:fill="FF0000"/>
          </w:tcPr>
          <w:p w14:paraId="6EC2E6C6" w14:textId="77777777" w:rsidR="00114ACD" w:rsidRPr="00F876C3" w:rsidRDefault="00114ACD" w:rsidP="00806A4F">
            <w:pPr>
              <w:ind w:left="0" w:firstLine="0"/>
              <w:rPr>
                <w:b/>
                <w:bCs/>
                <w:sz w:val="18"/>
                <w:szCs w:val="18"/>
                <w:u w:val="single"/>
                <w:lang w:eastAsia="da-DK"/>
              </w:rPr>
            </w:pPr>
            <w:r w:rsidRPr="00F876C3">
              <w:rPr>
                <w:b/>
                <w:bCs/>
                <w:sz w:val="18"/>
                <w:szCs w:val="18"/>
                <w:u w:val="single"/>
                <w:lang w:eastAsia="da-DK"/>
              </w:rPr>
              <w:t>Forventet</w:t>
            </w:r>
          </w:p>
          <w:p w14:paraId="461C1CD6" w14:textId="77777777" w:rsidR="00114ACD" w:rsidRPr="00F876C3" w:rsidRDefault="00114ACD" w:rsidP="00806A4F">
            <w:pPr>
              <w:ind w:left="0" w:firstLine="0"/>
              <w:rPr>
                <w:sz w:val="18"/>
                <w:szCs w:val="18"/>
                <w:lang w:eastAsia="da-DK"/>
              </w:rPr>
            </w:pPr>
            <w:r w:rsidRPr="00F876C3">
              <w:rPr>
                <w:sz w:val="18"/>
                <w:szCs w:val="18"/>
                <w:lang w:eastAsia="da-DK"/>
              </w:rPr>
              <w:t>Det ventes at hændelsen vil forekomme</w:t>
            </w:r>
          </w:p>
          <w:p w14:paraId="5E4178D2" w14:textId="77777777" w:rsidR="00FF2817" w:rsidRDefault="00114ACD" w:rsidP="00FF2817">
            <w:pPr>
              <w:pStyle w:val="Listeafsnit"/>
              <w:numPr>
                <w:ilvl w:val="0"/>
                <w:numId w:val="29"/>
              </w:numPr>
              <w:rPr>
                <w:sz w:val="18"/>
                <w:szCs w:val="18"/>
                <w:lang w:eastAsia="da-DK"/>
              </w:rPr>
            </w:pPr>
            <w:r w:rsidRPr="00F876C3">
              <w:rPr>
                <w:sz w:val="18"/>
                <w:szCs w:val="18"/>
                <w:lang w:eastAsia="da-DK"/>
              </w:rPr>
              <w:t>Man har erfaring med hændelsen inden for de sidste 12 måneder</w:t>
            </w:r>
          </w:p>
          <w:p w14:paraId="54BB9052" w14:textId="2A06B459" w:rsidR="00114ACD" w:rsidRPr="00FF2817" w:rsidRDefault="00114ACD" w:rsidP="00FF2817">
            <w:pPr>
              <w:pStyle w:val="Listeafsnit"/>
              <w:numPr>
                <w:ilvl w:val="0"/>
                <w:numId w:val="29"/>
              </w:numPr>
              <w:rPr>
                <w:sz w:val="18"/>
                <w:szCs w:val="18"/>
                <w:lang w:eastAsia="da-DK"/>
              </w:rPr>
            </w:pPr>
            <w:r w:rsidRPr="00FF2817">
              <w:rPr>
                <w:sz w:val="18"/>
                <w:szCs w:val="18"/>
                <w:lang w:eastAsia="da-DK"/>
              </w:rPr>
              <w:t>Hænder jævnligt i andre offentlige og private virksomheder (omtales ofte i pressen)</w:t>
            </w:r>
          </w:p>
        </w:tc>
        <w:tc>
          <w:tcPr>
            <w:tcW w:w="4693" w:type="dxa"/>
            <w:shd w:val="clear" w:color="auto" w:fill="FF0000"/>
          </w:tcPr>
          <w:p w14:paraId="3A9C6EFC" w14:textId="77777777" w:rsidR="00114ACD" w:rsidRPr="00F876C3" w:rsidRDefault="00114ACD" w:rsidP="009A4D0D">
            <w:pPr>
              <w:ind w:left="0" w:firstLine="1"/>
              <w:rPr>
                <w:b/>
                <w:bCs/>
                <w:sz w:val="18"/>
                <w:szCs w:val="18"/>
                <w:u w:val="single"/>
                <w:lang w:eastAsia="da-DK"/>
              </w:rPr>
            </w:pPr>
            <w:r w:rsidRPr="00F876C3">
              <w:rPr>
                <w:b/>
                <w:bCs/>
                <w:sz w:val="18"/>
                <w:szCs w:val="18"/>
                <w:u w:val="single"/>
                <w:lang w:eastAsia="da-DK"/>
              </w:rPr>
              <w:t>Graverende/ødelæggende (uacceptabelt)</w:t>
            </w:r>
          </w:p>
          <w:p w14:paraId="1E5A812E" w14:textId="07E8659C" w:rsidR="00114ACD" w:rsidRPr="00F876C3" w:rsidRDefault="007024C8" w:rsidP="009A4D0D">
            <w:pPr>
              <w:ind w:left="0" w:firstLine="1"/>
              <w:rPr>
                <w:sz w:val="18"/>
                <w:szCs w:val="18"/>
                <w:lang w:eastAsia="da-DK"/>
              </w:rPr>
            </w:pPr>
            <w:r>
              <w:rPr>
                <w:sz w:val="18"/>
                <w:szCs w:val="18"/>
                <w:lang w:eastAsia="da-DK"/>
              </w:rPr>
              <w:t xml:space="preserve">De registrerede kan opleve betydelige og indgribende konsekvenser, som det ikke er muligt </w:t>
            </w:r>
            <w:r w:rsidR="008F7CB9">
              <w:rPr>
                <w:sz w:val="18"/>
                <w:szCs w:val="18"/>
                <w:lang w:eastAsia="da-DK"/>
              </w:rPr>
              <w:t xml:space="preserve">eller kun vanskeligt muligt at overkomme </w:t>
            </w:r>
          </w:p>
          <w:p w14:paraId="42C8D92C" w14:textId="07DE2534" w:rsidR="00114ACD" w:rsidRPr="00FF2817" w:rsidRDefault="00A269D3" w:rsidP="00221644">
            <w:pPr>
              <w:pStyle w:val="Listeafsnit"/>
              <w:numPr>
                <w:ilvl w:val="0"/>
                <w:numId w:val="30"/>
              </w:numPr>
              <w:rPr>
                <w:sz w:val="18"/>
                <w:szCs w:val="18"/>
                <w:lang w:eastAsia="da-DK"/>
              </w:rPr>
            </w:pPr>
            <w:r>
              <w:rPr>
                <w:sz w:val="18"/>
                <w:szCs w:val="18"/>
                <w:lang w:eastAsia="da-DK"/>
              </w:rPr>
              <w:t>Konsekvenserne kan være mistet erhvervsevne</w:t>
            </w:r>
            <w:r w:rsidR="00221644">
              <w:rPr>
                <w:sz w:val="18"/>
                <w:szCs w:val="18"/>
                <w:lang w:eastAsia="da-DK"/>
              </w:rPr>
              <w:t>, langvarig fysiske og psykiske påvirkninger, død, og lignende</w:t>
            </w:r>
          </w:p>
        </w:tc>
      </w:tr>
    </w:tbl>
    <w:p w14:paraId="74C708DA" w14:textId="5AA40AD9" w:rsidR="00114ACD" w:rsidRDefault="00114ACD" w:rsidP="00114ACD">
      <w:pPr>
        <w:rPr>
          <w:lang w:eastAsia="da-DK"/>
        </w:rPr>
      </w:pPr>
    </w:p>
    <w:p w14:paraId="1EDC3343" w14:textId="6CEC9889" w:rsidR="009368CA" w:rsidRDefault="009368CA" w:rsidP="00114ACD">
      <w:pPr>
        <w:rPr>
          <w:lang w:eastAsia="da-DK"/>
        </w:rPr>
      </w:pPr>
      <w:r>
        <w:rPr>
          <w:lang w:eastAsia="da-DK"/>
        </w:rPr>
        <w:t>Risikotallet opnås ved at gange værdien for den forventede sandsynlighed med værdien af den forventede konsekvens.</w:t>
      </w:r>
    </w:p>
    <w:p w14:paraId="4BA4BE2C" w14:textId="0A208850" w:rsidR="009F35AC" w:rsidRDefault="009F35AC" w:rsidP="00114ACD">
      <w:pPr>
        <w:rPr>
          <w:lang w:eastAsia="da-DK"/>
        </w:rPr>
      </w:pPr>
    </w:p>
    <w:tbl>
      <w:tblPr>
        <w:tblStyle w:val="Tabel-Gitter"/>
        <w:tblW w:w="5000" w:type="pct"/>
        <w:tblLook w:val="04A0" w:firstRow="1" w:lastRow="0" w:firstColumn="1" w:lastColumn="0" w:noHBand="0" w:noVBand="1"/>
      </w:tblPr>
      <w:tblGrid>
        <w:gridCol w:w="1105"/>
        <w:gridCol w:w="924"/>
        <w:gridCol w:w="1704"/>
        <w:gridCol w:w="2363"/>
        <w:gridCol w:w="1580"/>
        <w:gridCol w:w="1350"/>
      </w:tblGrid>
      <w:tr w:rsidR="009F35AC" w14:paraId="34CE4DD5" w14:textId="77777777" w:rsidTr="00F61C8C">
        <w:trPr>
          <w:trHeight w:val="356"/>
        </w:trPr>
        <w:tc>
          <w:tcPr>
            <w:tcW w:w="612" w:type="pct"/>
            <w:tcBorders>
              <w:top w:val="nil"/>
              <w:left w:val="nil"/>
              <w:bottom w:val="nil"/>
              <w:right w:val="nil"/>
            </w:tcBorders>
          </w:tcPr>
          <w:p w14:paraId="0BB9687E" w14:textId="77777777" w:rsidR="009F35AC" w:rsidRDefault="009F35AC" w:rsidP="00F61C8C">
            <w:pPr>
              <w:jc w:val="center"/>
              <w:rPr>
                <w:rFonts w:cstheme="minorHAnsi"/>
                <w:b/>
                <w:spacing w:val="60"/>
                <w:sz w:val="16"/>
                <w:szCs w:val="16"/>
              </w:rPr>
            </w:pPr>
          </w:p>
        </w:tc>
        <w:tc>
          <w:tcPr>
            <w:tcW w:w="4388" w:type="pct"/>
            <w:gridSpan w:val="5"/>
            <w:tcBorders>
              <w:top w:val="nil"/>
              <w:left w:val="nil"/>
              <w:bottom w:val="single" w:sz="4" w:space="0" w:color="auto"/>
              <w:right w:val="nil"/>
            </w:tcBorders>
            <w:vAlign w:val="center"/>
          </w:tcPr>
          <w:p w14:paraId="62EA5754" w14:textId="77777777" w:rsidR="009F35AC" w:rsidRDefault="009F35AC" w:rsidP="00F61C8C">
            <w:pPr>
              <w:jc w:val="center"/>
              <w:rPr>
                <w:rFonts w:cstheme="minorHAnsi"/>
                <w:b/>
                <w:spacing w:val="60"/>
                <w:sz w:val="16"/>
                <w:szCs w:val="16"/>
              </w:rPr>
            </w:pPr>
            <w:r>
              <w:rPr>
                <w:rFonts w:cstheme="minorHAnsi"/>
                <w:b/>
                <w:spacing w:val="60"/>
                <w:sz w:val="16"/>
                <w:szCs w:val="16"/>
              </w:rPr>
              <w:t>Sandsynlighed</w:t>
            </w:r>
          </w:p>
          <w:p w14:paraId="53251C23" w14:textId="77777777" w:rsidR="009F35AC" w:rsidRDefault="009F35AC" w:rsidP="00F61C8C">
            <w:pPr>
              <w:jc w:val="center"/>
              <w:rPr>
                <w:sz w:val="16"/>
                <w:szCs w:val="16"/>
              </w:rPr>
            </w:pPr>
            <w:r>
              <w:rPr>
                <w:noProof/>
                <w:sz w:val="16"/>
                <w:szCs w:val="16"/>
              </w:rPr>
              <mc:AlternateContent>
                <mc:Choice Requires="wps">
                  <w:drawing>
                    <wp:anchor distT="4294967294" distB="4294967294" distL="114300" distR="114300" simplePos="0" relativeHeight="251659264" behindDoc="0" locked="0" layoutInCell="1" allowOverlap="1" wp14:anchorId="76689805" wp14:editId="259CDE65">
                      <wp:simplePos x="0" y="0"/>
                      <wp:positionH relativeFrom="column">
                        <wp:posOffset>844550</wp:posOffset>
                      </wp:positionH>
                      <wp:positionV relativeFrom="paragraph">
                        <wp:posOffset>103504</wp:posOffset>
                      </wp:positionV>
                      <wp:extent cx="1885315" cy="0"/>
                      <wp:effectExtent l="0" t="76200" r="19685" b="95250"/>
                      <wp:wrapNone/>
                      <wp:docPr id="16" name="Lige pilforbindels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53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05F3AC" id="_x0000_t32" coordsize="21600,21600" o:spt="32" o:oned="t" path="m,l21600,21600e" filled="f">
                      <v:path arrowok="t" fillok="f" o:connecttype="none"/>
                      <o:lock v:ext="edit" shapetype="t"/>
                    </v:shapetype>
                    <v:shape id="Lige pilforbindelse 16" o:spid="_x0000_s1026" type="#_x0000_t32" style="position:absolute;margin-left:66.5pt;margin-top:8.15pt;width:148.4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" strokecolor="#4472c4 [3204]" strokeweight=".5pt">
                      <v:stroke endarrow="block" joinstyle="miter"/>
                      <o:lock v:ext="edit" shapetype="f"/>
                    </v:shape>
                  </w:pict>
                </mc:Fallback>
              </mc:AlternateContent>
            </w:r>
          </w:p>
          <w:p w14:paraId="51B556C3" w14:textId="77777777" w:rsidR="009F35AC" w:rsidRPr="00C101A0" w:rsidRDefault="009F35AC" w:rsidP="00F61C8C">
            <w:pPr>
              <w:jc w:val="center"/>
              <w:rPr>
                <w:sz w:val="16"/>
                <w:szCs w:val="16"/>
              </w:rPr>
            </w:pPr>
          </w:p>
        </w:tc>
      </w:tr>
      <w:tr w:rsidR="009F35AC" w:rsidRPr="00DA6C80" w14:paraId="6A6EE0FA" w14:textId="77777777" w:rsidTr="00F61C8C">
        <w:trPr>
          <w:trHeight w:val="411"/>
        </w:trPr>
        <w:tc>
          <w:tcPr>
            <w:tcW w:w="612" w:type="pct"/>
            <w:vMerge w:val="restart"/>
            <w:tcBorders>
              <w:top w:val="nil"/>
              <w:left w:val="nil"/>
              <w:bottom w:val="nil"/>
              <w:right w:val="single" w:sz="4" w:space="0" w:color="auto"/>
            </w:tcBorders>
            <w:textDirection w:val="tbRl"/>
            <w:vAlign w:val="center"/>
          </w:tcPr>
          <w:p w14:paraId="698CB9CC" w14:textId="77777777" w:rsidR="009F35AC" w:rsidRPr="00C55D09" w:rsidRDefault="009F35AC" w:rsidP="00F61C8C">
            <w:pPr>
              <w:ind w:left="113" w:right="113"/>
              <w:jc w:val="center"/>
              <w:rPr>
                <w:b/>
                <w:sz w:val="16"/>
                <w:szCs w:val="16"/>
              </w:rPr>
            </w:pPr>
            <w:r>
              <w:rPr>
                <w:noProof/>
                <w:sz w:val="16"/>
                <w:szCs w:val="16"/>
              </w:rPr>
              <mc:AlternateContent>
                <mc:Choice Requires="wps">
                  <w:drawing>
                    <wp:anchor distT="0" distB="0" distL="114298" distR="114298" simplePos="0" relativeHeight="251660288" behindDoc="0" locked="0" layoutInCell="1" allowOverlap="1" wp14:anchorId="0E0C95CC" wp14:editId="13DB6311">
                      <wp:simplePos x="0" y="0"/>
                      <wp:positionH relativeFrom="column">
                        <wp:posOffset>69214</wp:posOffset>
                      </wp:positionH>
                      <wp:positionV relativeFrom="paragraph">
                        <wp:posOffset>417195</wp:posOffset>
                      </wp:positionV>
                      <wp:extent cx="0" cy="790575"/>
                      <wp:effectExtent l="76200" t="0" r="57150" b="47625"/>
                      <wp:wrapNone/>
                      <wp:docPr id="17" name="Lige pilforbindels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28FCF" id="Lige pilforbindelse 17" o:spid="_x0000_s1026" type="#_x0000_t32" style="position:absolute;margin-left:5.45pt;margin-top:32.85pt;width:0;height:62.2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" strokecolor="#4472c4 [3204]" strokeweight=".5pt">
                      <v:stroke endarrow="block" joinstyle="miter"/>
                      <o:lock v:ext="edit" shapetype="f"/>
                    </v:shape>
                  </w:pict>
                </mc:Fallback>
              </mc:AlternateContent>
            </w:r>
            <w:r w:rsidRPr="00DA6C80">
              <w:rPr>
                <w:rFonts w:cstheme="minorHAnsi"/>
                <w:b/>
                <w:spacing w:val="60"/>
                <w:sz w:val="16"/>
                <w:szCs w:val="16"/>
              </w:rPr>
              <w:t>Konsekvens</w:t>
            </w:r>
          </w:p>
        </w:tc>
        <w:tc>
          <w:tcPr>
            <w:tcW w:w="512" w:type="pct"/>
            <w:tcBorders>
              <w:top w:val="single" w:sz="4" w:space="0" w:color="auto"/>
              <w:left w:val="single" w:sz="4" w:space="0" w:color="auto"/>
            </w:tcBorders>
          </w:tcPr>
          <w:p w14:paraId="56C0A3A5" w14:textId="77777777" w:rsidR="009F35AC" w:rsidRPr="00C55D09" w:rsidRDefault="009F35AC" w:rsidP="00F61C8C">
            <w:pPr>
              <w:rPr>
                <w:sz w:val="16"/>
                <w:szCs w:val="16"/>
              </w:rPr>
            </w:pPr>
          </w:p>
        </w:tc>
        <w:tc>
          <w:tcPr>
            <w:tcW w:w="944" w:type="pct"/>
            <w:tcBorders>
              <w:top w:val="single" w:sz="4" w:space="0" w:color="auto"/>
            </w:tcBorders>
          </w:tcPr>
          <w:p w14:paraId="3752D74B" w14:textId="77777777" w:rsidR="009F35AC" w:rsidRPr="00C55D09" w:rsidRDefault="009F35AC" w:rsidP="00F61C8C">
            <w:pPr>
              <w:rPr>
                <w:sz w:val="16"/>
                <w:szCs w:val="16"/>
              </w:rPr>
            </w:pPr>
            <w:r w:rsidRPr="00DA6C80">
              <w:rPr>
                <w:rFonts w:cstheme="minorHAnsi"/>
                <w:sz w:val="16"/>
                <w:szCs w:val="16"/>
              </w:rPr>
              <w:t>Usandsynligt</w:t>
            </w:r>
          </w:p>
        </w:tc>
        <w:tc>
          <w:tcPr>
            <w:tcW w:w="1309" w:type="pct"/>
            <w:tcBorders>
              <w:top w:val="single" w:sz="4" w:space="0" w:color="auto"/>
            </w:tcBorders>
          </w:tcPr>
          <w:p w14:paraId="001A36BC" w14:textId="77777777" w:rsidR="009F35AC" w:rsidRPr="00C55D09" w:rsidRDefault="009F35AC" w:rsidP="00F61C8C">
            <w:pPr>
              <w:rPr>
                <w:sz w:val="16"/>
                <w:szCs w:val="16"/>
              </w:rPr>
            </w:pPr>
            <w:r w:rsidRPr="00C55D09">
              <w:rPr>
                <w:sz w:val="16"/>
                <w:szCs w:val="16"/>
              </w:rPr>
              <w:t>Mindre sandsynligt</w:t>
            </w:r>
          </w:p>
        </w:tc>
        <w:tc>
          <w:tcPr>
            <w:tcW w:w="875" w:type="pct"/>
            <w:tcBorders>
              <w:top w:val="single" w:sz="4" w:space="0" w:color="auto"/>
            </w:tcBorders>
          </w:tcPr>
          <w:p w14:paraId="08B27FA6" w14:textId="77777777" w:rsidR="009F35AC" w:rsidRPr="00C55D09" w:rsidRDefault="009F35AC" w:rsidP="00F61C8C">
            <w:pPr>
              <w:rPr>
                <w:sz w:val="16"/>
                <w:szCs w:val="16"/>
              </w:rPr>
            </w:pPr>
            <w:r w:rsidRPr="00C55D09">
              <w:rPr>
                <w:sz w:val="16"/>
                <w:szCs w:val="16"/>
              </w:rPr>
              <w:t>Sandsynligt</w:t>
            </w:r>
          </w:p>
        </w:tc>
        <w:tc>
          <w:tcPr>
            <w:tcW w:w="748" w:type="pct"/>
            <w:tcBorders>
              <w:top w:val="single" w:sz="4" w:space="0" w:color="auto"/>
            </w:tcBorders>
          </w:tcPr>
          <w:p w14:paraId="42D7C35F" w14:textId="77777777" w:rsidR="009F35AC" w:rsidRPr="00C55D09" w:rsidRDefault="009F35AC" w:rsidP="00F61C8C">
            <w:pPr>
              <w:rPr>
                <w:sz w:val="16"/>
                <w:szCs w:val="16"/>
              </w:rPr>
            </w:pPr>
            <w:r w:rsidRPr="00C55D09">
              <w:rPr>
                <w:sz w:val="16"/>
                <w:szCs w:val="16"/>
              </w:rPr>
              <w:t>Forventet</w:t>
            </w:r>
          </w:p>
        </w:tc>
      </w:tr>
      <w:tr w:rsidR="009F35AC" w:rsidRPr="00DA6C80" w14:paraId="5D15363C" w14:textId="77777777" w:rsidTr="00F61C8C">
        <w:trPr>
          <w:trHeight w:val="438"/>
        </w:trPr>
        <w:tc>
          <w:tcPr>
            <w:tcW w:w="612" w:type="pct"/>
            <w:vMerge/>
            <w:tcBorders>
              <w:top w:val="nil"/>
              <w:left w:val="nil"/>
              <w:bottom w:val="nil"/>
              <w:right w:val="single" w:sz="4" w:space="0" w:color="auto"/>
            </w:tcBorders>
          </w:tcPr>
          <w:p w14:paraId="3AB9C0B2" w14:textId="77777777" w:rsidR="009F35AC" w:rsidRPr="00DA6C80" w:rsidRDefault="009F35AC" w:rsidP="00F61C8C">
            <w:pPr>
              <w:rPr>
                <w:sz w:val="16"/>
                <w:szCs w:val="16"/>
              </w:rPr>
            </w:pPr>
          </w:p>
        </w:tc>
        <w:tc>
          <w:tcPr>
            <w:tcW w:w="512" w:type="pct"/>
            <w:tcBorders>
              <w:left w:val="single" w:sz="4" w:space="0" w:color="auto"/>
            </w:tcBorders>
          </w:tcPr>
          <w:p w14:paraId="03223965" w14:textId="77777777" w:rsidR="009F35AC" w:rsidRPr="00C55D09" w:rsidRDefault="009F35AC" w:rsidP="00F61C8C">
            <w:pPr>
              <w:rPr>
                <w:sz w:val="16"/>
                <w:szCs w:val="16"/>
              </w:rPr>
            </w:pPr>
            <w:r w:rsidRPr="00C55D09">
              <w:rPr>
                <w:sz w:val="16"/>
                <w:szCs w:val="16"/>
              </w:rPr>
              <w:t xml:space="preserve">Lav </w:t>
            </w:r>
          </w:p>
        </w:tc>
        <w:tc>
          <w:tcPr>
            <w:tcW w:w="944" w:type="pct"/>
            <w:shd w:val="clear" w:color="auto" w:fill="92D050"/>
          </w:tcPr>
          <w:p w14:paraId="53008B2B" w14:textId="77777777" w:rsidR="009F35AC" w:rsidRPr="00C55D09" w:rsidRDefault="009F35AC" w:rsidP="00F61C8C">
            <w:pPr>
              <w:rPr>
                <w:sz w:val="16"/>
                <w:szCs w:val="16"/>
              </w:rPr>
            </w:pPr>
            <w:r w:rsidRPr="00C55D09">
              <w:rPr>
                <w:sz w:val="16"/>
                <w:szCs w:val="16"/>
              </w:rPr>
              <w:t>1</w:t>
            </w:r>
          </w:p>
        </w:tc>
        <w:tc>
          <w:tcPr>
            <w:tcW w:w="1309" w:type="pct"/>
            <w:shd w:val="clear" w:color="auto" w:fill="92D050"/>
          </w:tcPr>
          <w:p w14:paraId="56E7C24B" w14:textId="77777777" w:rsidR="009F35AC" w:rsidRPr="00C55D09" w:rsidRDefault="009F35AC" w:rsidP="00F61C8C">
            <w:pPr>
              <w:rPr>
                <w:sz w:val="16"/>
                <w:szCs w:val="16"/>
              </w:rPr>
            </w:pPr>
            <w:r w:rsidRPr="00C55D09">
              <w:rPr>
                <w:sz w:val="16"/>
                <w:szCs w:val="16"/>
              </w:rPr>
              <w:t>2</w:t>
            </w:r>
          </w:p>
        </w:tc>
        <w:tc>
          <w:tcPr>
            <w:tcW w:w="875" w:type="pct"/>
            <w:shd w:val="clear" w:color="auto" w:fill="92D050"/>
          </w:tcPr>
          <w:p w14:paraId="1415A7A4" w14:textId="77777777" w:rsidR="009F35AC" w:rsidRPr="00C55D09" w:rsidRDefault="009F35AC" w:rsidP="00F61C8C">
            <w:pPr>
              <w:rPr>
                <w:sz w:val="16"/>
                <w:szCs w:val="16"/>
              </w:rPr>
            </w:pPr>
            <w:r w:rsidRPr="00C55D09">
              <w:rPr>
                <w:sz w:val="16"/>
                <w:szCs w:val="16"/>
              </w:rPr>
              <w:t>3</w:t>
            </w:r>
          </w:p>
        </w:tc>
        <w:tc>
          <w:tcPr>
            <w:tcW w:w="748" w:type="pct"/>
            <w:shd w:val="clear" w:color="auto" w:fill="92D050"/>
          </w:tcPr>
          <w:p w14:paraId="1DCD03BD" w14:textId="77777777" w:rsidR="009F35AC" w:rsidRPr="00C55D09" w:rsidRDefault="009F35AC" w:rsidP="00F61C8C">
            <w:pPr>
              <w:rPr>
                <w:sz w:val="16"/>
                <w:szCs w:val="16"/>
              </w:rPr>
            </w:pPr>
            <w:r w:rsidRPr="00C55D09">
              <w:rPr>
                <w:sz w:val="16"/>
                <w:szCs w:val="16"/>
              </w:rPr>
              <w:t>4</w:t>
            </w:r>
          </w:p>
        </w:tc>
      </w:tr>
      <w:tr w:rsidR="009F35AC" w:rsidRPr="00DA6C80" w14:paraId="66ACA784" w14:textId="77777777" w:rsidTr="00F61C8C">
        <w:trPr>
          <w:trHeight w:val="438"/>
        </w:trPr>
        <w:tc>
          <w:tcPr>
            <w:tcW w:w="612" w:type="pct"/>
            <w:vMerge/>
            <w:tcBorders>
              <w:top w:val="nil"/>
              <w:left w:val="nil"/>
              <w:bottom w:val="nil"/>
              <w:right w:val="single" w:sz="4" w:space="0" w:color="auto"/>
            </w:tcBorders>
          </w:tcPr>
          <w:p w14:paraId="11CE8E11" w14:textId="77777777" w:rsidR="009F35AC" w:rsidRPr="00DA6C80" w:rsidRDefault="009F35AC" w:rsidP="00F61C8C">
            <w:pPr>
              <w:rPr>
                <w:sz w:val="16"/>
                <w:szCs w:val="16"/>
              </w:rPr>
            </w:pPr>
          </w:p>
        </w:tc>
        <w:tc>
          <w:tcPr>
            <w:tcW w:w="512" w:type="pct"/>
            <w:tcBorders>
              <w:left w:val="single" w:sz="4" w:space="0" w:color="auto"/>
            </w:tcBorders>
          </w:tcPr>
          <w:p w14:paraId="3C2CD5BA" w14:textId="77777777" w:rsidR="009F35AC" w:rsidRPr="00C55D09" w:rsidRDefault="009F35AC" w:rsidP="00F61C8C">
            <w:pPr>
              <w:rPr>
                <w:sz w:val="16"/>
                <w:szCs w:val="16"/>
              </w:rPr>
            </w:pPr>
            <w:r w:rsidRPr="00C55D09">
              <w:rPr>
                <w:sz w:val="16"/>
                <w:szCs w:val="16"/>
              </w:rPr>
              <w:t>Middel</w:t>
            </w:r>
          </w:p>
        </w:tc>
        <w:tc>
          <w:tcPr>
            <w:tcW w:w="944" w:type="pct"/>
            <w:shd w:val="clear" w:color="auto" w:fill="92D050"/>
          </w:tcPr>
          <w:p w14:paraId="1F101936" w14:textId="77777777" w:rsidR="009F35AC" w:rsidRPr="00C55D09" w:rsidRDefault="009F35AC" w:rsidP="00F61C8C">
            <w:pPr>
              <w:rPr>
                <w:sz w:val="16"/>
                <w:szCs w:val="16"/>
              </w:rPr>
            </w:pPr>
            <w:r w:rsidRPr="00C55D09">
              <w:rPr>
                <w:sz w:val="16"/>
                <w:szCs w:val="16"/>
              </w:rPr>
              <w:t>2</w:t>
            </w:r>
          </w:p>
        </w:tc>
        <w:tc>
          <w:tcPr>
            <w:tcW w:w="1309" w:type="pct"/>
            <w:shd w:val="clear" w:color="auto" w:fill="92D050"/>
          </w:tcPr>
          <w:p w14:paraId="47A401E3" w14:textId="77777777" w:rsidR="009F35AC" w:rsidRPr="00C55D09" w:rsidRDefault="009F35AC" w:rsidP="00F61C8C">
            <w:pPr>
              <w:rPr>
                <w:sz w:val="16"/>
                <w:szCs w:val="16"/>
              </w:rPr>
            </w:pPr>
            <w:r w:rsidRPr="00C55D09">
              <w:rPr>
                <w:sz w:val="16"/>
                <w:szCs w:val="16"/>
              </w:rPr>
              <w:t>4</w:t>
            </w:r>
          </w:p>
        </w:tc>
        <w:tc>
          <w:tcPr>
            <w:tcW w:w="875" w:type="pct"/>
            <w:shd w:val="clear" w:color="auto" w:fill="FFFF00"/>
          </w:tcPr>
          <w:p w14:paraId="79E93010" w14:textId="77777777" w:rsidR="009F35AC" w:rsidRPr="00C55D09" w:rsidRDefault="009F35AC" w:rsidP="00F61C8C">
            <w:pPr>
              <w:rPr>
                <w:sz w:val="16"/>
                <w:szCs w:val="16"/>
              </w:rPr>
            </w:pPr>
            <w:r w:rsidRPr="00C55D09">
              <w:rPr>
                <w:sz w:val="16"/>
                <w:szCs w:val="16"/>
              </w:rPr>
              <w:t>6</w:t>
            </w:r>
          </w:p>
        </w:tc>
        <w:tc>
          <w:tcPr>
            <w:tcW w:w="748" w:type="pct"/>
            <w:shd w:val="clear" w:color="auto" w:fill="FFFF00"/>
          </w:tcPr>
          <w:p w14:paraId="01E5C469" w14:textId="77777777" w:rsidR="009F35AC" w:rsidRPr="00C55D09" w:rsidRDefault="009F35AC" w:rsidP="00F61C8C">
            <w:pPr>
              <w:rPr>
                <w:sz w:val="16"/>
                <w:szCs w:val="16"/>
              </w:rPr>
            </w:pPr>
            <w:r w:rsidRPr="00C55D09">
              <w:rPr>
                <w:sz w:val="16"/>
                <w:szCs w:val="16"/>
              </w:rPr>
              <w:t>8</w:t>
            </w:r>
          </w:p>
        </w:tc>
      </w:tr>
      <w:tr w:rsidR="009F35AC" w:rsidRPr="00DA6C80" w14:paraId="7AC43638" w14:textId="77777777" w:rsidTr="00F61C8C">
        <w:trPr>
          <w:trHeight w:val="438"/>
        </w:trPr>
        <w:tc>
          <w:tcPr>
            <w:tcW w:w="612" w:type="pct"/>
            <w:vMerge/>
            <w:tcBorders>
              <w:top w:val="nil"/>
              <w:left w:val="nil"/>
              <w:bottom w:val="nil"/>
              <w:right w:val="single" w:sz="4" w:space="0" w:color="auto"/>
            </w:tcBorders>
          </w:tcPr>
          <w:p w14:paraId="08A355B7" w14:textId="77777777" w:rsidR="009F35AC" w:rsidRPr="00DA6C80" w:rsidRDefault="009F35AC" w:rsidP="00F61C8C">
            <w:pPr>
              <w:rPr>
                <w:sz w:val="16"/>
                <w:szCs w:val="16"/>
              </w:rPr>
            </w:pPr>
          </w:p>
        </w:tc>
        <w:tc>
          <w:tcPr>
            <w:tcW w:w="512" w:type="pct"/>
            <w:tcBorders>
              <w:left w:val="single" w:sz="4" w:space="0" w:color="auto"/>
            </w:tcBorders>
          </w:tcPr>
          <w:p w14:paraId="7D1C0107" w14:textId="77777777" w:rsidR="009F35AC" w:rsidRPr="00C55D09" w:rsidRDefault="009F35AC" w:rsidP="00F61C8C">
            <w:pPr>
              <w:rPr>
                <w:sz w:val="16"/>
                <w:szCs w:val="16"/>
              </w:rPr>
            </w:pPr>
            <w:r w:rsidRPr="00C55D09">
              <w:rPr>
                <w:sz w:val="16"/>
                <w:szCs w:val="16"/>
              </w:rPr>
              <w:t>Høj</w:t>
            </w:r>
          </w:p>
        </w:tc>
        <w:tc>
          <w:tcPr>
            <w:tcW w:w="944" w:type="pct"/>
            <w:shd w:val="clear" w:color="auto" w:fill="92D050"/>
          </w:tcPr>
          <w:p w14:paraId="3660688C" w14:textId="77777777" w:rsidR="009F35AC" w:rsidRPr="00C55D09" w:rsidRDefault="009F35AC" w:rsidP="00F61C8C">
            <w:pPr>
              <w:rPr>
                <w:sz w:val="16"/>
                <w:szCs w:val="16"/>
              </w:rPr>
            </w:pPr>
            <w:r w:rsidRPr="00C55D09">
              <w:rPr>
                <w:sz w:val="16"/>
                <w:szCs w:val="16"/>
              </w:rPr>
              <w:t>3</w:t>
            </w:r>
          </w:p>
        </w:tc>
        <w:tc>
          <w:tcPr>
            <w:tcW w:w="1309" w:type="pct"/>
            <w:shd w:val="clear" w:color="auto" w:fill="FFFF00"/>
          </w:tcPr>
          <w:p w14:paraId="2B979834" w14:textId="77777777" w:rsidR="009F35AC" w:rsidRPr="00C55D09" w:rsidRDefault="009F35AC" w:rsidP="00F61C8C">
            <w:pPr>
              <w:rPr>
                <w:sz w:val="16"/>
                <w:szCs w:val="16"/>
              </w:rPr>
            </w:pPr>
            <w:r w:rsidRPr="00C55D09">
              <w:rPr>
                <w:sz w:val="16"/>
                <w:szCs w:val="16"/>
              </w:rPr>
              <w:t>6</w:t>
            </w:r>
          </w:p>
        </w:tc>
        <w:tc>
          <w:tcPr>
            <w:tcW w:w="875" w:type="pct"/>
            <w:shd w:val="clear" w:color="auto" w:fill="FF0000"/>
          </w:tcPr>
          <w:p w14:paraId="71B6D875" w14:textId="77777777" w:rsidR="009F35AC" w:rsidRDefault="009F35AC" w:rsidP="00F61C8C">
            <w:pPr>
              <w:rPr>
                <w:sz w:val="16"/>
                <w:szCs w:val="16"/>
              </w:rPr>
            </w:pPr>
            <w:r w:rsidRPr="00C55D09">
              <w:rPr>
                <w:sz w:val="16"/>
                <w:szCs w:val="16"/>
              </w:rPr>
              <w:t xml:space="preserve">9  </w:t>
            </w:r>
            <w:r>
              <w:rPr>
                <w:sz w:val="16"/>
                <w:szCs w:val="16"/>
              </w:rPr>
              <w:t xml:space="preserve">  </w:t>
            </w:r>
          </w:p>
          <w:p w14:paraId="0E9AEAFB" w14:textId="77777777" w:rsidR="009F35AC" w:rsidRPr="00C55D09" w:rsidRDefault="009F35AC" w:rsidP="00F61C8C">
            <w:pPr>
              <w:rPr>
                <w:sz w:val="16"/>
                <w:szCs w:val="16"/>
              </w:rPr>
            </w:pPr>
            <w:r>
              <w:rPr>
                <w:sz w:val="16"/>
                <w:szCs w:val="16"/>
              </w:rPr>
              <w:t xml:space="preserve">     </w:t>
            </w:r>
          </w:p>
        </w:tc>
        <w:tc>
          <w:tcPr>
            <w:tcW w:w="748" w:type="pct"/>
            <w:shd w:val="clear" w:color="auto" w:fill="FF0000"/>
          </w:tcPr>
          <w:p w14:paraId="68355701" w14:textId="77777777" w:rsidR="009F35AC" w:rsidRDefault="009F35AC" w:rsidP="00F61C8C">
            <w:pPr>
              <w:rPr>
                <w:sz w:val="16"/>
                <w:szCs w:val="16"/>
              </w:rPr>
            </w:pPr>
            <w:r w:rsidRPr="00C55D09">
              <w:rPr>
                <w:sz w:val="16"/>
                <w:szCs w:val="16"/>
              </w:rPr>
              <w:t xml:space="preserve">12 </w:t>
            </w:r>
            <w:r>
              <w:rPr>
                <w:sz w:val="16"/>
                <w:szCs w:val="16"/>
              </w:rPr>
              <w:t xml:space="preserve"> </w:t>
            </w:r>
          </w:p>
          <w:p w14:paraId="6157A790" w14:textId="77777777" w:rsidR="009F35AC" w:rsidRPr="00C55D09" w:rsidRDefault="009F35AC" w:rsidP="00F61C8C">
            <w:pPr>
              <w:rPr>
                <w:sz w:val="16"/>
                <w:szCs w:val="16"/>
              </w:rPr>
            </w:pPr>
            <w:r>
              <w:rPr>
                <w:sz w:val="16"/>
                <w:szCs w:val="16"/>
              </w:rPr>
              <w:t xml:space="preserve">    </w:t>
            </w:r>
          </w:p>
        </w:tc>
      </w:tr>
      <w:tr w:rsidR="009F35AC" w:rsidRPr="00DA6C80" w14:paraId="051E4C7A" w14:textId="77777777" w:rsidTr="00F61C8C">
        <w:trPr>
          <w:trHeight w:val="369"/>
        </w:trPr>
        <w:tc>
          <w:tcPr>
            <w:tcW w:w="612" w:type="pct"/>
            <w:vMerge/>
            <w:tcBorders>
              <w:top w:val="nil"/>
              <w:left w:val="nil"/>
              <w:bottom w:val="nil"/>
              <w:right w:val="single" w:sz="4" w:space="0" w:color="auto"/>
            </w:tcBorders>
          </w:tcPr>
          <w:p w14:paraId="54610CA9" w14:textId="77777777" w:rsidR="009F35AC" w:rsidRPr="00DA6C80" w:rsidRDefault="009F35AC" w:rsidP="00F61C8C">
            <w:pPr>
              <w:rPr>
                <w:sz w:val="16"/>
                <w:szCs w:val="16"/>
              </w:rPr>
            </w:pPr>
          </w:p>
        </w:tc>
        <w:tc>
          <w:tcPr>
            <w:tcW w:w="512" w:type="pct"/>
            <w:tcBorders>
              <w:left w:val="single" w:sz="4" w:space="0" w:color="auto"/>
            </w:tcBorders>
          </w:tcPr>
          <w:p w14:paraId="2A2F9539" w14:textId="77777777" w:rsidR="009F35AC" w:rsidRPr="00C55D09" w:rsidRDefault="009F35AC" w:rsidP="00F61C8C">
            <w:pPr>
              <w:rPr>
                <w:sz w:val="16"/>
                <w:szCs w:val="16"/>
              </w:rPr>
            </w:pPr>
            <w:r w:rsidRPr="00C55D09">
              <w:rPr>
                <w:sz w:val="16"/>
                <w:szCs w:val="16"/>
              </w:rPr>
              <w:t>Meget høj</w:t>
            </w:r>
          </w:p>
        </w:tc>
        <w:tc>
          <w:tcPr>
            <w:tcW w:w="944" w:type="pct"/>
            <w:shd w:val="clear" w:color="auto" w:fill="92D050"/>
          </w:tcPr>
          <w:p w14:paraId="7E7C7FC6" w14:textId="77777777" w:rsidR="009F35AC" w:rsidRPr="00C55D09" w:rsidRDefault="009F35AC" w:rsidP="00F61C8C">
            <w:pPr>
              <w:rPr>
                <w:sz w:val="16"/>
                <w:szCs w:val="16"/>
              </w:rPr>
            </w:pPr>
            <w:r w:rsidRPr="00C55D09">
              <w:rPr>
                <w:sz w:val="16"/>
                <w:szCs w:val="16"/>
              </w:rPr>
              <w:t>4</w:t>
            </w:r>
          </w:p>
        </w:tc>
        <w:tc>
          <w:tcPr>
            <w:tcW w:w="1309" w:type="pct"/>
            <w:shd w:val="clear" w:color="auto" w:fill="FFFF00"/>
          </w:tcPr>
          <w:p w14:paraId="093EC77E" w14:textId="77777777" w:rsidR="009F35AC" w:rsidRPr="00C55D09" w:rsidRDefault="009F35AC" w:rsidP="00F61C8C">
            <w:pPr>
              <w:rPr>
                <w:sz w:val="16"/>
                <w:szCs w:val="16"/>
              </w:rPr>
            </w:pPr>
            <w:r w:rsidRPr="00C55D09">
              <w:rPr>
                <w:sz w:val="16"/>
                <w:szCs w:val="16"/>
              </w:rPr>
              <w:t>8</w:t>
            </w:r>
          </w:p>
        </w:tc>
        <w:tc>
          <w:tcPr>
            <w:tcW w:w="875" w:type="pct"/>
            <w:shd w:val="clear" w:color="auto" w:fill="FF0000"/>
          </w:tcPr>
          <w:p w14:paraId="4877EA4A" w14:textId="77777777" w:rsidR="009F35AC" w:rsidRPr="00C55D09" w:rsidRDefault="009F35AC" w:rsidP="00F61C8C">
            <w:pPr>
              <w:rPr>
                <w:sz w:val="16"/>
                <w:szCs w:val="16"/>
              </w:rPr>
            </w:pPr>
            <w:r w:rsidRPr="00C55D09">
              <w:rPr>
                <w:sz w:val="16"/>
                <w:szCs w:val="16"/>
              </w:rPr>
              <w:t>12</w:t>
            </w:r>
          </w:p>
        </w:tc>
        <w:tc>
          <w:tcPr>
            <w:tcW w:w="748" w:type="pct"/>
            <w:shd w:val="clear" w:color="auto" w:fill="FF0000"/>
          </w:tcPr>
          <w:p w14:paraId="3B63F798" w14:textId="77777777" w:rsidR="009F35AC" w:rsidRPr="00C55D09" w:rsidRDefault="009F35AC" w:rsidP="00F61C8C">
            <w:pPr>
              <w:rPr>
                <w:sz w:val="16"/>
                <w:szCs w:val="16"/>
              </w:rPr>
            </w:pPr>
            <w:r w:rsidRPr="00C55D09">
              <w:rPr>
                <w:sz w:val="16"/>
                <w:szCs w:val="16"/>
              </w:rPr>
              <w:t>16</w:t>
            </w:r>
          </w:p>
        </w:tc>
      </w:tr>
    </w:tbl>
    <w:p w14:paraId="1D1A0EE0" w14:textId="77777777" w:rsidR="009F35AC" w:rsidRDefault="009F35AC" w:rsidP="00114ACD">
      <w:pPr>
        <w:rPr>
          <w:lang w:eastAsia="da-DK"/>
        </w:rPr>
      </w:pPr>
    </w:p>
    <w:p w14:paraId="5C287774" w14:textId="77777777" w:rsidR="00114ACD" w:rsidRDefault="00114ACD" w:rsidP="00114ACD">
      <w:pPr>
        <w:rPr>
          <w:lang w:eastAsia="da-DK"/>
        </w:rPr>
      </w:pPr>
    </w:p>
    <w:p w14:paraId="177B8D16" w14:textId="77777777" w:rsidR="00114ACD" w:rsidRPr="005577B0" w:rsidRDefault="00114ACD" w:rsidP="00D020D3">
      <w:pPr>
        <w:pStyle w:val="Overskrift2"/>
      </w:pPr>
      <w:r w:rsidRPr="005577B0">
        <w:t>Risikotolerance</w:t>
      </w:r>
    </w:p>
    <w:p w14:paraId="79E046B3" w14:textId="1B31D96D" w:rsidR="00114ACD" w:rsidRDefault="00114ACD" w:rsidP="00114ACD">
      <w:r>
        <w:t xml:space="preserve">Indplacering af en risiko og dermed beregningen af risikotallet, bygger på den risikotolerance </w:t>
      </w:r>
      <w:r w:rsidR="00135009">
        <w:t>Ishøj Kommune</w:t>
      </w:r>
      <w:r>
        <w:t xml:space="preserve"> har besluttet, og er ledelsens udtryk for hvad organisation</w:t>
      </w:r>
      <w:r w:rsidR="00941A43">
        <w:t>en</w:t>
      </w:r>
      <w:r>
        <w:t xml:space="preserve"> er villig til at påtage </w:t>
      </w:r>
      <w:r w:rsidR="00941A43">
        <w:t>sig</w:t>
      </w:r>
      <w:r>
        <w:t xml:space="preserve"> af risiko.</w:t>
      </w:r>
    </w:p>
    <w:p w14:paraId="2C054CB2" w14:textId="77777777" w:rsidR="00114ACD" w:rsidRDefault="00114ACD" w:rsidP="00114ACD"/>
    <w:p w14:paraId="625C1251" w14:textId="39286734" w:rsidR="00114ACD" w:rsidRDefault="00114ACD" w:rsidP="00114ACD">
      <w:pPr>
        <w:rPr>
          <w:lang w:eastAsia="da-DK"/>
        </w:rPr>
      </w:pPr>
      <w:r>
        <w:rPr>
          <w:lang w:eastAsia="da-DK"/>
        </w:rPr>
        <w:t>Risikotolerancen er valgt som en afvejning mellem et ønske om høj sikkerhed</w:t>
      </w:r>
      <w:r w:rsidR="00FC64D1">
        <w:rPr>
          <w:lang w:eastAsia="da-DK"/>
        </w:rPr>
        <w:t xml:space="preserve"> for de registrerede</w:t>
      </w:r>
      <w:r>
        <w:rPr>
          <w:lang w:eastAsia="da-DK"/>
        </w:rPr>
        <w:t xml:space="preserve"> under hensyn til </w:t>
      </w:r>
      <w:r w:rsidR="00A44418">
        <w:rPr>
          <w:lang w:eastAsia="da-DK"/>
        </w:rPr>
        <w:t>den værdi databehandling kan bidrage med</w:t>
      </w:r>
      <w:r>
        <w:rPr>
          <w:lang w:eastAsia="da-DK"/>
        </w:rPr>
        <w:t>.</w:t>
      </w:r>
    </w:p>
    <w:p w14:paraId="01379C79" w14:textId="77777777" w:rsidR="00114ACD" w:rsidRDefault="00114ACD" w:rsidP="00114ACD">
      <w:pPr>
        <w:rPr>
          <w:lang w:eastAsia="da-DK"/>
        </w:rPr>
      </w:pPr>
    </w:p>
    <w:p w14:paraId="4D7A88C6" w14:textId="1B3B91D1" w:rsidR="00114ACD" w:rsidRDefault="00114ACD" w:rsidP="00114ACD">
      <w:pPr>
        <w:rPr>
          <w:lang w:eastAsia="da-DK"/>
        </w:rPr>
      </w:pPr>
      <w:r w:rsidRPr="5151E8A7">
        <w:rPr>
          <w:lang w:eastAsia="da-DK"/>
        </w:rPr>
        <w:t xml:space="preserve">Risikovurdering af sandsynlighed og konsekvens sker i en farveskala, baseret på kategorierne lav (grøn), mellem (gul) og høj (rød) og med en beregnet risiko fra 1-16. </w:t>
      </w:r>
    </w:p>
    <w:p w14:paraId="70DE0452" w14:textId="77777777" w:rsidR="00114ACD" w:rsidRPr="00E225CE" w:rsidRDefault="00114ACD" w:rsidP="00114ACD">
      <w:pPr>
        <w:rPr>
          <w:lang w:eastAsia="da-DK"/>
        </w:rPr>
      </w:pPr>
      <w:r>
        <w:rPr>
          <w:lang w:eastAsia="da-DK"/>
        </w:rPr>
        <w:t>Med udgangspunkt heri er der besluttet følgende risikotolerance</w:t>
      </w:r>
      <w:r w:rsidRPr="00E225CE">
        <w:rPr>
          <w:lang w:eastAsia="da-DK"/>
        </w:rPr>
        <w:t>:</w:t>
      </w:r>
    </w:p>
    <w:p w14:paraId="1058B4C7" w14:textId="77777777" w:rsidR="00114ACD" w:rsidRPr="00E225CE" w:rsidRDefault="00114ACD" w:rsidP="00114ACD">
      <w:pPr>
        <w:pStyle w:val="Listeafsnit"/>
        <w:numPr>
          <w:ilvl w:val="0"/>
          <w:numId w:val="18"/>
        </w:numPr>
        <w:rPr>
          <w:lang w:eastAsia="da-DK"/>
        </w:rPr>
      </w:pPr>
      <w:r w:rsidRPr="00E225CE">
        <w:rPr>
          <w:lang w:eastAsia="da-DK"/>
        </w:rPr>
        <w:t>Grøn er</w:t>
      </w:r>
      <w:r>
        <w:rPr>
          <w:lang w:eastAsia="da-DK"/>
        </w:rPr>
        <w:t xml:space="preserve"> udtryk for</w:t>
      </w:r>
      <w:r w:rsidRPr="00E225CE">
        <w:rPr>
          <w:lang w:eastAsia="da-DK"/>
        </w:rPr>
        <w:t xml:space="preserve"> en lav risiko, på 5 eller derunder, hvor risici umiddelbart kan accepteres af ledelsen.</w:t>
      </w:r>
    </w:p>
    <w:p w14:paraId="361BFADA" w14:textId="31EA5B4A" w:rsidR="00114ACD" w:rsidRPr="00E225CE" w:rsidRDefault="00114ACD" w:rsidP="00114ACD">
      <w:pPr>
        <w:pStyle w:val="Listeafsnit"/>
        <w:numPr>
          <w:ilvl w:val="0"/>
          <w:numId w:val="18"/>
        </w:numPr>
        <w:rPr>
          <w:lang w:eastAsia="da-DK"/>
        </w:rPr>
      </w:pPr>
      <w:r w:rsidRPr="00E225CE">
        <w:rPr>
          <w:lang w:eastAsia="da-DK"/>
        </w:rPr>
        <w:t>Gul er</w:t>
      </w:r>
      <w:r>
        <w:rPr>
          <w:lang w:eastAsia="da-DK"/>
        </w:rPr>
        <w:t xml:space="preserve"> udtryk for</w:t>
      </w:r>
      <w:r w:rsidRPr="00E225CE">
        <w:rPr>
          <w:lang w:eastAsia="da-DK"/>
        </w:rPr>
        <w:t xml:space="preserve"> en mellem risiko, fra 6 til og med </w:t>
      </w:r>
      <w:r w:rsidR="009F35AC">
        <w:rPr>
          <w:lang w:eastAsia="da-DK"/>
        </w:rPr>
        <w:t>8</w:t>
      </w:r>
      <w:r w:rsidRPr="00E225CE">
        <w:rPr>
          <w:lang w:eastAsia="da-DK"/>
        </w:rPr>
        <w:t xml:space="preserve">. Her vurderer ledelsen fra gang til gang, om man kan acceptere risikoen eller om man vil gøre noget for at nedbringe den, eksempelvis ved at indføre ekstra foranstaltninger. </w:t>
      </w:r>
    </w:p>
    <w:p w14:paraId="6A735EC0" w14:textId="3CBD4DA7" w:rsidR="00114ACD" w:rsidRDefault="00114ACD" w:rsidP="00114ACD">
      <w:pPr>
        <w:pStyle w:val="Listeafsnit"/>
        <w:numPr>
          <w:ilvl w:val="0"/>
          <w:numId w:val="18"/>
        </w:numPr>
        <w:rPr>
          <w:lang w:eastAsia="da-DK"/>
        </w:rPr>
      </w:pPr>
      <w:r w:rsidRPr="00E225CE">
        <w:rPr>
          <w:lang w:eastAsia="da-DK"/>
        </w:rPr>
        <w:t>Rød er</w:t>
      </w:r>
      <w:r>
        <w:rPr>
          <w:lang w:eastAsia="da-DK"/>
        </w:rPr>
        <w:t xml:space="preserve"> udtryk for</w:t>
      </w:r>
      <w:r w:rsidRPr="00E225CE">
        <w:rPr>
          <w:lang w:eastAsia="da-DK"/>
        </w:rPr>
        <w:t xml:space="preserve"> en høj risiko, på </w:t>
      </w:r>
      <w:r w:rsidR="009F35AC">
        <w:rPr>
          <w:lang w:eastAsia="da-DK"/>
        </w:rPr>
        <w:t>9</w:t>
      </w:r>
      <w:r w:rsidRPr="00E225CE">
        <w:rPr>
          <w:lang w:eastAsia="da-DK"/>
        </w:rPr>
        <w:t xml:space="preserve"> eller derover. Her </w:t>
      </w:r>
      <w:r w:rsidR="002669EE">
        <w:rPr>
          <w:lang w:eastAsia="da-DK"/>
        </w:rPr>
        <w:t>skal</w:t>
      </w:r>
      <w:r w:rsidRPr="00E225CE">
        <w:rPr>
          <w:lang w:eastAsia="da-DK"/>
        </w:rPr>
        <w:t xml:space="preserve"> der gøres noget for at håndtere risikoen.</w:t>
      </w:r>
    </w:p>
    <w:p w14:paraId="4558C6ED" w14:textId="77777777" w:rsidR="004C16E5" w:rsidRPr="00E225CE" w:rsidRDefault="004C16E5" w:rsidP="004C16E5">
      <w:pPr>
        <w:pStyle w:val="Listeafsnit"/>
        <w:numPr>
          <w:ilvl w:val="0"/>
          <w:numId w:val="0"/>
        </w:numPr>
        <w:ind w:left="720"/>
        <w:rPr>
          <w:lang w:eastAsia="da-DK"/>
        </w:rPr>
      </w:pPr>
    </w:p>
    <w:p w14:paraId="73BC3C45" w14:textId="6DF5894D" w:rsidR="00114ACD" w:rsidRDefault="00114ACD" w:rsidP="00FE2A6E"/>
    <w:p w14:paraId="1084FD7C" w14:textId="77777777" w:rsidR="001859CB" w:rsidRDefault="001859CB" w:rsidP="00D020D3">
      <w:pPr>
        <w:pStyle w:val="Overskrift2"/>
      </w:pPr>
      <w:r>
        <w:lastRenderedPageBreak/>
        <w:t>Risikohåndtering</w:t>
      </w:r>
    </w:p>
    <w:p w14:paraId="58FD278E" w14:textId="7E66E719" w:rsidR="001859CB" w:rsidRDefault="001859CB" w:rsidP="001859CB">
      <w:r>
        <w:t>Som en del af risikohåndteringen udarbejdes en plan for, hvordan de identificerede risici skal håndteres. Risici kan håndteres på fire måder:</w:t>
      </w:r>
    </w:p>
    <w:p w14:paraId="02E3648E" w14:textId="77777777" w:rsidR="001859CB" w:rsidRDefault="001859CB" w:rsidP="001859CB"/>
    <w:p w14:paraId="689559A0" w14:textId="77777777" w:rsidR="001859CB" w:rsidRPr="001859CB" w:rsidRDefault="001859CB" w:rsidP="00D020D3">
      <w:pPr>
        <w:pStyle w:val="Overskrift3"/>
      </w:pPr>
      <w:r w:rsidRPr="001859CB">
        <w:t>Accept</w:t>
      </w:r>
    </w:p>
    <w:p w14:paraId="449C3840" w14:textId="77777777" w:rsidR="001859CB" w:rsidRDefault="001859CB" w:rsidP="001859CB">
      <w:r>
        <w:t>Organisationen accepterer at lever med risikoen og der foretages derfor ikke yderligere. Dette vælges når:</w:t>
      </w:r>
    </w:p>
    <w:p w14:paraId="3826DA06" w14:textId="2B2BF599" w:rsidR="001859CB" w:rsidRDefault="001859CB" w:rsidP="001859CB">
      <w:pPr>
        <w:pStyle w:val="Listeafsnit"/>
        <w:numPr>
          <w:ilvl w:val="0"/>
          <w:numId w:val="18"/>
        </w:numPr>
      </w:pPr>
      <w:r>
        <w:t>Risikoen falder ind under risikotolerance</w:t>
      </w:r>
    </w:p>
    <w:p w14:paraId="4586EBCD" w14:textId="1004C722" w:rsidR="001859CB" w:rsidRDefault="001859CB" w:rsidP="001859CB">
      <w:pPr>
        <w:pStyle w:val="Listeafsnit"/>
        <w:numPr>
          <w:ilvl w:val="0"/>
          <w:numId w:val="18"/>
        </w:numPr>
      </w:pPr>
      <w:r>
        <w:t>Omkostningerne ved at reducere risikoen overstiger risikoens fordele</w:t>
      </w:r>
    </w:p>
    <w:p w14:paraId="6410E638" w14:textId="62FA55DC" w:rsidR="001859CB" w:rsidRDefault="001859CB" w:rsidP="001859CB">
      <w:pPr>
        <w:pStyle w:val="Listeafsnit"/>
        <w:numPr>
          <w:ilvl w:val="0"/>
          <w:numId w:val="18"/>
        </w:numPr>
      </w:pPr>
      <w:r>
        <w:t>Risikoen er stor, men der kan ikke identificeres passende foranstaltninger</w:t>
      </w:r>
    </w:p>
    <w:p w14:paraId="775CEEDF" w14:textId="77777777" w:rsidR="001859CB" w:rsidRDefault="001859CB" w:rsidP="001859CB"/>
    <w:p w14:paraId="4344DCDE" w14:textId="77777777" w:rsidR="001859CB" w:rsidRPr="001859CB" w:rsidRDefault="001859CB" w:rsidP="00D020D3">
      <w:pPr>
        <w:pStyle w:val="Overskrift3"/>
      </w:pPr>
      <w:r w:rsidRPr="001859CB">
        <w:t xml:space="preserve">Flyt: </w:t>
      </w:r>
    </w:p>
    <w:p w14:paraId="43DA143A" w14:textId="5079C93F" w:rsidR="001859CB" w:rsidRDefault="001859CB" w:rsidP="001859CB">
      <w:r>
        <w:t>Risikoen overføres til en tredjepart, fx ved hjælp af forsikring, outsourcing eller lignende. Dette vælges oftest når det er den mest økonomisk fordelagtige løsning eller når der mangler kompetencer internt i organisationen.</w:t>
      </w:r>
    </w:p>
    <w:p w14:paraId="2046DE46" w14:textId="77777777" w:rsidR="001859CB" w:rsidRDefault="001859CB" w:rsidP="001859CB"/>
    <w:p w14:paraId="59C9D7CE" w14:textId="77777777" w:rsidR="001859CB" w:rsidRPr="001859CB" w:rsidRDefault="001859CB" w:rsidP="00D020D3">
      <w:pPr>
        <w:pStyle w:val="Overskrift3"/>
      </w:pPr>
      <w:r w:rsidRPr="001859CB">
        <w:t xml:space="preserve">Undgå: </w:t>
      </w:r>
    </w:p>
    <w:p w14:paraId="2F68D267" w14:textId="5B44B696" w:rsidR="001859CB" w:rsidRDefault="001859CB" w:rsidP="001859CB">
      <w:r>
        <w:t>Risikoen undgås ved at stoppe eller ændre den aktivitet, som er årsag til risikoen, hvorved eksponering for risikoen forsøges undgået. Dette vælges når:</w:t>
      </w:r>
    </w:p>
    <w:p w14:paraId="635C87B7" w14:textId="0F16B11D" w:rsidR="001859CB" w:rsidRDefault="001859CB" w:rsidP="001859CB">
      <w:pPr>
        <w:pStyle w:val="Listeafsnit"/>
        <w:numPr>
          <w:ilvl w:val="0"/>
          <w:numId w:val="18"/>
        </w:numPr>
      </w:pPr>
      <w:r>
        <w:t>omkostningerne ved konsekvensen af en hændelse overstiger risikoens fordele</w:t>
      </w:r>
    </w:p>
    <w:p w14:paraId="6FCF7090" w14:textId="3433B112" w:rsidR="001859CB" w:rsidRDefault="001859CB" w:rsidP="001859CB">
      <w:pPr>
        <w:pStyle w:val="Listeafsnit"/>
        <w:numPr>
          <w:ilvl w:val="0"/>
          <w:numId w:val="18"/>
        </w:numPr>
      </w:pPr>
      <w:r>
        <w:t>risikoen er stor og der ikke kan identificeres passende foranstaltninger</w:t>
      </w:r>
    </w:p>
    <w:p w14:paraId="041E3289" w14:textId="77777777" w:rsidR="001859CB" w:rsidRDefault="001859CB" w:rsidP="001859CB"/>
    <w:p w14:paraId="15856CBE" w14:textId="77777777" w:rsidR="001859CB" w:rsidRPr="001859CB" w:rsidRDefault="001859CB" w:rsidP="00D020D3">
      <w:pPr>
        <w:pStyle w:val="Overskrift3"/>
      </w:pPr>
      <w:r w:rsidRPr="001859CB">
        <w:t xml:space="preserve">Forøg/mindske: </w:t>
      </w:r>
    </w:p>
    <w:p w14:paraId="7FA13DCA" w14:textId="2AA13309" w:rsidR="001859CB" w:rsidRDefault="001859CB" w:rsidP="001859CB">
      <w:r>
        <w:t>Risikoen kontrolleres ved at indføre foranstaltninger, som fjerner eller reducerer sandsynligheden eller konsekvenserne, hvorved risikoen håndteres. Dette vælges når det er muligt at implementere-, fjerne- eller rette på foranstaltninger.</w:t>
      </w:r>
    </w:p>
    <w:p w14:paraId="052F9C4A" w14:textId="0E8B8952" w:rsidR="001859CB" w:rsidRDefault="001859CB" w:rsidP="001859CB"/>
    <w:p w14:paraId="5EF3B90F" w14:textId="77777777" w:rsidR="004C16E5" w:rsidRDefault="004C16E5" w:rsidP="00D020D3">
      <w:pPr>
        <w:pStyle w:val="Overskrift2"/>
      </w:pPr>
    </w:p>
    <w:p w14:paraId="4DF10D72" w14:textId="79D441F8" w:rsidR="001859CB" w:rsidRDefault="001859CB" w:rsidP="00D020D3">
      <w:pPr>
        <w:pStyle w:val="Overskrift2"/>
      </w:pPr>
      <w:r>
        <w:t>Foranstaltninger</w:t>
      </w:r>
    </w:p>
    <w:p w14:paraId="2EADBB9B" w14:textId="076B07EC" w:rsidR="001859CB" w:rsidRPr="009D4CE7" w:rsidRDefault="001859CB" w:rsidP="009D4CE7">
      <w:pPr>
        <w:tabs>
          <w:tab w:val="left" w:pos="6687"/>
        </w:tabs>
        <w:rPr>
          <w:rFonts w:ascii="Arial" w:hAnsi="Arial" w:cs="Arial"/>
          <w:b/>
          <w:bCs/>
          <w:sz w:val="24"/>
          <w:szCs w:val="24"/>
        </w:rPr>
      </w:pPr>
      <w:r>
        <w:t xml:space="preserve">Ifølge GDPR-forordningens princip nr. 6 om Integritet og fortrolighed skal der sikres </w:t>
      </w:r>
      <w:r w:rsidRPr="00101845">
        <w:rPr>
          <w:u w:val="single"/>
        </w:rPr>
        <w:t>passende tekniske og organisatoriske sikkerhedsforanstaltninger</w:t>
      </w:r>
      <w:r>
        <w:t xml:space="preserve"> til at skabe tilstrækkelig sikkerhed for personoplysningerne. </w:t>
      </w:r>
    </w:p>
    <w:p w14:paraId="21C764F6" w14:textId="77777777" w:rsidR="001859CB" w:rsidRDefault="001859CB" w:rsidP="001859CB"/>
    <w:p w14:paraId="58EA3E4E" w14:textId="77777777" w:rsidR="001859CB" w:rsidRDefault="001859CB" w:rsidP="001859CB">
      <w:r>
        <w:t>Der findes fire typer foranstaltninger</w:t>
      </w:r>
    </w:p>
    <w:p w14:paraId="0E1DC03F" w14:textId="77777777" w:rsidR="009D4CE7" w:rsidRDefault="001859CB" w:rsidP="009D4CE7">
      <w:pPr>
        <w:pStyle w:val="Listeafsnit"/>
        <w:numPr>
          <w:ilvl w:val="0"/>
          <w:numId w:val="35"/>
        </w:numPr>
      </w:pPr>
      <w:r>
        <w:t>Organisatoriske (politiker og procedurer)</w:t>
      </w:r>
    </w:p>
    <w:p w14:paraId="1D68EF23" w14:textId="52BA63A7" w:rsidR="001859CB" w:rsidRPr="009D4CE7" w:rsidRDefault="001859CB" w:rsidP="009D4CE7">
      <w:pPr>
        <w:pStyle w:val="Listeafsnit"/>
        <w:numPr>
          <w:ilvl w:val="0"/>
          <w:numId w:val="35"/>
        </w:numPr>
      </w:pPr>
      <w:r>
        <w:t xml:space="preserve">Tekniske (firewall, </w:t>
      </w:r>
      <w:r w:rsidR="009D4CE7">
        <w:t xml:space="preserve">kryptering, </w:t>
      </w:r>
      <w:proofErr w:type="spellStart"/>
      <w:r w:rsidR="009D4CE7">
        <w:t>back-up</w:t>
      </w:r>
      <w:proofErr w:type="spellEnd"/>
      <w:r w:rsidR="009F35AC">
        <w:t xml:space="preserve">, </w:t>
      </w:r>
      <w:r>
        <w:t>anti-virus, segmentering</w:t>
      </w:r>
      <w:r w:rsidR="009D4CE7">
        <w:t xml:space="preserve">, </w:t>
      </w:r>
      <w:r w:rsidR="009D4CE7" w:rsidRPr="009D4CE7">
        <w:rPr>
          <w:szCs w:val="24"/>
        </w:rPr>
        <w:t xml:space="preserve">Anonymisering/ </w:t>
      </w:r>
      <w:proofErr w:type="spellStart"/>
      <w:r w:rsidR="009D4CE7" w:rsidRPr="009D4CE7">
        <w:rPr>
          <w:szCs w:val="24"/>
        </w:rPr>
        <w:t>pseudonymisering</w:t>
      </w:r>
      <w:proofErr w:type="spellEnd"/>
      <w:r>
        <w:t>)</w:t>
      </w:r>
    </w:p>
    <w:p w14:paraId="5DAAD3E0" w14:textId="77777777" w:rsidR="001859CB" w:rsidRDefault="001859CB" w:rsidP="001859CB">
      <w:pPr>
        <w:pStyle w:val="Listeafsnit"/>
        <w:numPr>
          <w:ilvl w:val="0"/>
          <w:numId w:val="35"/>
        </w:numPr>
      </w:pPr>
      <w:r>
        <w:t>Adfærdsmæssige (screening, awareness, ansvar, kompetencer)</w:t>
      </w:r>
    </w:p>
    <w:p w14:paraId="7D8F211F" w14:textId="68DD2A30" w:rsidR="001859CB" w:rsidRDefault="001859CB" w:rsidP="001859CB">
      <w:pPr>
        <w:pStyle w:val="Listeafsnit"/>
        <w:numPr>
          <w:ilvl w:val="0"/>
          <w:numId w:val="35"/>
        </w:numPr>
      </w:pPr>
      <w:r>
        <w:t xml:space="preserve">Fysiske (sikre zoner, </w:t>
      </w:r>
      <w:r w:rsidR="009D4CE7">
        <w:t xml:space="preserve">aflåsning, </w:t>
      </w:r>
      <w:r>
        <w:t>adgangskontrol</w:t>
      </w:r>
      <w:r w:rsidR="009D4CE7">
        <w:t>/adgangsbegrænsning</w:t>
      </w:r>
      <w:r>
        <w:t>, ryddeligt skrivebord)</w:t>
      </w:r>
    </w:p>
    <w:p w14:paraId="76F69FEA" w14:textId="77777777" w:rsidR="001859CB" w:rsidRDefault="001859CB" w:rsidP="001859CB"/>
    <w:p w14:paraId="6E61C55F" w14:textId="0EEB3C70" w:rsidR="001859CB" w:rsidRDefault="001859CB" w:rsidP="001859CB">
      <w:r>
        <w:t>Foranstaltningerne kan være forebyggende, opdagende, korrigerende eller en blanding af en eller flere af disse.</w:t>
      </w:r>
    </w:p>
    <w:p w14:paraId="75A146BB" w14:textId="47236DD8" w:rsidR="00101845" w:rsidRDefault="00101845" w:rsidP="001859CB"/>
    <w:p w14:paraId="036DB46A" w14:textId="5207A94C" w:rsidR="00101845" w:rsidRDefault="00797F12" w:rsidP="00797F12">
      <w:r>
        <w:t>Har risikovurderingen vist, at der er behov for at implementere foranstaltninger til reducering af risici skal det overvejes hvilke foranstaltninger der m</w:t>
      </w:r>
      <w:r w:rsidR="00101845">
        <w:t xml:space="preserve">ed udgangspunkt i risikoprofilen </w:t>
      </w:r>
      <w:r w:rsidR="00101845" w:rsidRPr="001859CB">
        <w:t>set fra de registreredes perspektiv</w:t>
      </w:r>
      <w:r w:rsidR="00101845">
        <w:t>,</w:t>
      </w:r>
      <w:r w:rsidR="00101845" w:rsidRPr="001859CB">
        <w:t xml:space="preserve"> </w:t>
      </w:r>
      <w:r w:rsidR="00101845">
        <w:t>skønnes</w:t>
      </w:r>
      <w:r w:rsidR="00101845" w:rsidRPr="001859CB">
        <w:t xml:space="preserve"> nødvendig</w:t>
      </w:r>
      <w:r w:rsidR="00101845">
        <w:t>e</w:t>
      </w:r>
      <w:r w:rsidR="00101845" w:rsidRPr="001859CB">
        <w:t>, for at bringe de registreredes risiko ved den dataansvarliges konkrete behandlinger ned på et acceptabelt niveau</w:t>
      </w:r>
      <w:r w:rsidR="00101845">
        <w:t>.</w:t>
      </w:r>
    </w:p>
    <w:p w14:paraId="0AF6A5AD" w14:textId="106DF0C5" w:rsidR="001B7CA0" w:rsidRDefault="001B7CA0" w:rsidP="00797F12">
      <w:r>
        <w:t>Foranstaltninger kan både implementeres hos dataansvarlig og databehandler, alt efter hvad der giver mening i det konkrete tilfælde.</w:t>
      </w:r>
    </w:p>
    <w:p w14:paraId="29D6E9A8" w14:textId="77777777" w:rsidR="00797F12" w:rsidRDefault="00797F12" w:rsidP="00101845"/>
    <w:p w14:paraId="2541E5B8" w14:textId="77777777" w:rsidR="00B4561C" w:rsidRDefault="00797F12" w:rsidP="001859CB">
      <w:r>
        <w:lastRenderedPageBreak/>
        <w:t>Med ”passende” skal forstås</w:t>
      </w:r>
      <w:r w:rsidR="00101845">
        <w:t>,</w:t>
      </w:r>
      <w:r>
        <w:t xml:space="preserve"> at udvælgelsen og implementeringen af foranstaltninger</w:t>
      </w:r>
      <w:r w:rsidR="00101845">
        <w:t xml:space="preserve"> skal det ske ud fra en </w:t>
      </w:r>
      <w:proofErr w:type="spellStart"/>
      <w:r w:rsidR="00101845">
        <w:t>cost</w:t>
      </w:r>
      <w:proofErr w:type="spellEnd"/>
      <w:r w:rsidR="00101845">
        <w:t>/benefit-vurdering, så kontrollernes effekt på risikoen vurderes i forhold til omkostningerne.</w:t>
      </w:r>
    </w:p>
    <w:p w14:paraId="37E33452" w14:textId="77777777" w:rsidR="00B4561C" w:rsidRDefault="00B4561C" w:rsidP="001859CB"/>
    <w:p w14:paraId="72286303" w14:textId="6C168B19" w:rsidR="00797F12" w:rsidRDefault="00101845" w:rsidP="001859CB">
      <w:r w:rsidRPr="001859CB">
        <w:t>Der er ingen genveje i form af lister over foranstaltninger, som man bare kan implementere</w:t>
      </w:r>
      <w:r>
        <w:t xml:space="preserve">, </w:t>
      </w:r>
      <w:r w:rsidR="00797F12">
        <w:t xml:space="preserve">for det vil være en konkret vurdering fra risici til risici, hvilke foranstaltninger man vurderer kan nedsætte risikoen til et acceptabelt niveau. </w:t>
      </w:r>
    </w:p>
    <w:p w14:paraId="1B0F0A66" w14:textId="0E38438F" w:rsidR="00101845" w:rsidRDefault="00797F12" w:rsidP="001859CB">
      <w:r>
        <w:t xml:space="preserve">Der findes dog </w:t>
      </w:r>
      <w:r w:rsidR="001859CB">
        <w:t xml:space="preserve">flere inspirationskilder til at udpege relevante foranstaltninger. En af disse kilder er Anneks A i </w:t>
      </w:r>
      <w:r w:rsidR="00101845">
        <w:t xml:space="preserve">ISO27001 </w:t>
      </w:r>
      <w:r w:rsidR="001859CB">
        <w:t>Standarden</w:t>
      </w:r>
      <w:r w:rsidR="009F49CA">
        <w:t xml:space="preserve"> (ISO 27002)</w:t>
      </w:r>
      <w:r w:rsidR="001859CB">
        <w:t xml:space="preserve"> som indeholder 114 foranstaltninger der omfatter anbefalinger til politikker, processer, procedurer, organisationsstrukturer samt software- og hardware-funktioner. </w:t>
      </w:r>
      <w:r w:rsidR="00D057AD">
        <w:t>Overblik over disse findes i Bilag 1.</w:t>
      </w:r>
    </w:p>
    <w:p w14:paraId="30F9106B" w14:textId="5DF7987C" w:rsidR="00101845" w:rsidRDefault="00101845" w:rsidP="001859CB"/>
    <w:p w14:paraId="6E5FB0FC" w14:textId="3EEC4847" w:rsidR="00101845" w:rsidRDefault="001B7CA0" w:rsidP="001859CB">
      <w:r>
        <w:t xml:space="preserve">Udvælgelsen af foranstaltninger bør foregå i en god dialog mellem dataansvarlig og databehandler.  </w:t>
      </w:r>
    </w:p>
    <w:p w14:paraId="099DAE41" w14:textId="01329AA8" w:rsidR="001B7CA0" w:rsidRDefault="001B7CA0" w:rsidP="001859CB"/>
    <w:p w14:paraId="0D63C480" w14:textId="02082DEF" w:rsidR="001B7CA0" w:rsidRPr="001B7CA0" w:rsidRDefault="001B7CA0" w:rsidP="001859CB">
      <w:pPr>
        <w:rPr>
          <w:b/>
          <w:bCs/>
        </w:rPr>
      </w:pPr>
      <w:r w:rsidRPr="001B7CA0">
        <w:rPr>
          <w:b/>
          <w:bCs/>
        </w:rPr>
        <w:t>Opfølgning på foranstaltninger</w:t>
      </w:r>
    </w:p>
    <w:p w14:paraId="430D2CE5" w14:textId="4970BE0C" w:rsidR="009F35AC" w:rsidRDefault="001B7CA0" w:rsidP="001859CB">
      <w:r w:rsidRPr="001B7CA0">
        <w:t>I forbindelse med beslutning om hvilke foranstaltninger der skal iværksættes er det vigtigt at beslutte, hvordan der følges på om foranstaltningerne sikrer den ønskede effekt, hvem der følger op og hvornår der følges op.</w:t>
      </w:r>
    </w:p>
    <w:p w14:paraId="0537ABE7" w14:textId="43CA72B7" w:rsidR="00674AA2" w:rsidRDefault="00674AA2" w:rsidP="001859CB"/>
    <w:p w14:paraId="489FC05B" w14:textId="03CFEE95" w:rsidR="00674AA2" w:rsidRDefault="00674AA2" w:rsidP="001859CB">
      <w:r>
        <w:rPr>
          <w:noProof/>
          <w:szCs w:val="24"/>
        </w:rPr>
        <mc:AlternateContent>
          <mc:Choice Requires="wps">
            <w:drawing>
              <wp:inline distT="0" distB="0" distL="0" distR="0" wp14:anchorId="5B008A1E" wp14:editId="6D510D42">
                <wp:extent cx="5688957" cy="4699321"/>
                <wp:effectExtent l="0" t="0" r="26670" b="25400"/>
                <wp:docPr id="15" name="Tekstfel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57" cy="4699321"/>
                        </a:xfrm>
                        <a:prstGeom prst="rect">
                          <a:avLst/>
                        </a:prstGeom>
                        <a:solidFill>
                          <a:schemeClr val="accent6"/>
                        </a:solidFill>
                        <a:ln w="6350">
                          <a:solidFill>
                            <a:srgbClr val="000000"/>
                          </a:solidFill>
                          <a:miter lim="800000"/>
                          <a:headEnd/>
                          <a:tailEnd/>
                        </a:ln>
                      </wps:spPr>
                      <wps:txbx>
                        <w:txbxContent>
                          <w:p w14:paraId="33A32FC9" w14:textId="77777777" w:rsidR="00674AA2" w:rsidRPr="00FC2751" w:rsidRDefault="00674AA2" w:rsidP="00674AA2">
                            <w:pPr>
                              <w:rPr>
                                <w:b/>
                                <w:bCs/>
                                <w:iCs/>
                                <w:sz w:val="20"/>
                              </w:rPr>
                            </w:pPr>
                            <w:r w:rsidRPr="00FC2751">
                              <w:rPr>
                                <w:b/>
                                <w:bCs/>
                                <w:iCs/>
                                <w:sz w:val="20"/>
                              </w:rPr>
                              <w:t>Eksempel på risiko og foranstaltninger:</w:t>
                            </w:r>
                          </w:p>
                          <w:p w14:paraId="166D0BDD" w14:textId="77777777" w:rsidR="00674AA2" w:rsidRPr="00FC2751" w:rsidRDefault="00674AA2" w:rsidP="00674AA2">
                            <w:pPr>
                              <w:rPr>
                                <w:iCs/>
                                <w:sz w:val="16"/>
                                <w:szCs w:val="16"/>
                              </w:rPr>
                            </w:pPr>
                          </w:p>
                          <w:p w14:paraId="706CC897" w14:textId="77777777" w:rsidR="00674AA2" w:rsidRPr="00FC2751" w:rsidRDefault="00674AA2" w:rsidP="00674AA2">
                            <w:pPr>
                              <w:rPr>
                                <w:b/>
                                <w:bCs/>
                                <w:iCs/>
                                <w:sz w:val="20"/>
                                <w:u w:val="single"/>
                              </w:rPr>
                            </w:pPr>
                            <w:r w:rsidRPr="00FC2751">
                              <w:rPr>
                                <w:b/>
                                <w:bCs/>
                                <w:iCs/>
                                <w:sz w:val="20"/>
                                <w:u w:val="single"/>
                              </w:rPr>
                              <w:t>Fortrolighed</w:t>
                            </w:r>
                          </w:p>
                          <w:p w14:paraId="1858489C" w14:textId="77777777" w:rsidR="00674AA2" w:rsidRDefault="00674AA2" w:rsidP="00674AA2">
                            <w:pPr>
                              <w:rPr>
                                <w:iCs/>
                                <w:sz w:val="20"/>
                              </w:rPr>
                            </w:pPr>
                            <w:r w:rsidRPr="00FC2751">
                              <w:rPr>
                                <w:iCs/>
                                <w:sz w:val="20"/>
                              </w:rPr>
                              <w:t xml:space="preserve">Det har en høj konsekvens for en borger, som bor på krisecenter, hvis denne oplysning deles med uvedkommende, fx vedkommendes tidligere partner. Sandsynligheden for at dette sker afhænger af, hvor godt vi beskytter oplysningerne. </w:t>
                            </w:r>
                          </w:p>
                          <w:p w14:paraId="0DE656FA" w14:textId="77777777" w:rsidR="00674AA2" w:rsidRDefault="00674AA2" w:rsidP="00674AA2">
                            <w:pPr>
                              <w:rPr>
                                <w:iCs/>
                                <w:sz w:val="20"/>
                              </w:rPr>
                            </w:pPr>
                          </w:p>
                          <w:p w14:paraId="58A3612D" w14:textId="77777777" w:rsidR="00674AA2" w:rsidRPr="00FC2751" w:rsidRDefault="00674AA2" w:rsidP="00674AA2">
                            <w:pPr>
                              <w:rPr>
                                <w:iCs/>
                                <w:sz w:val="20"/>
                              </w:rPr>
                            </w:pPr>
                            <w:r w:rsidRPr="00C919D2">
                              <w:rPr>
                                <w:i/>
                                <w:sz w:val="20"/>
                              </w:rPr>
                              <w:t>Foranstaltninger:</w:t>
                            </w:r>
                            <w:r>
                              <w:rPr>
                                <w:iCs/>
                                <w:sz w:val="20"/>
                              </w:rPr>
                              <w:t xml:space="preserve"> </w:t>
                            </w:r>
                            <w:r w:rsidRPr="00FC2751">
                              <w:rPr>
                                <w:iCs/>
                                <w:sz w:val="20"/>
                              </w:rPr>
                              <w:t xml:space="preserve">For at nedsætte risikoen kan man vælge, at denne type information kun må opbevares i et sikret system (ikke fysisk), at meget få ansatte må have adgang til informationerne i systemet (adgangsbegrænsning) samt udarbejde konkrete procedurer for håndtering af disse oplysninger. </w:t>
                            </w:r>
                          </w:p>
                          <w:p w14:paraId="0ED3E992" w14:textId="77777777" w:rsidR="00674AA2" w:rsidRPr="00FC2751" w:rsidRDefault="00674AA2" w:rsidP="00674AA2">
                            <w:pPr>
                              <w:rPr>
                                <w:iCs/>
                                <w:sz w:val="20"/>
                                <w:u w:val="single"/>
                              </w:rPr>
                            </w:pPr>
                          </w:p>
                          <w:p w14:paraId="72B440EE" w14:textId="77777777" w:rsidR="00674AA2" w:rsidRDefault="00674AA2" w:rsidP="00674AA2">
                            <w:pPr>
                              <w:rPr>
                                <w:iCs/>
                                <w:sz w:val="20"/>
                              </w:rPr>
                            </w:pPr>
                            <w:r w:rsidRPr="00FC2751">
                              <w:rPr>
                                <w:b/>
                                <w:bCs/>
                                <w:iCs/>
                                <w:sz w:val="20"/>
                                <w:u w:val="single"/>
                              </w:rPr>
                              <w:t>Tilgængelighed</w:t>
                            </w:r>
                            <w:r w:rsidRPr="00FC2751">
                              <w:rPr>
                                <w:iCs/>
                                <w:sz w:val="20"/>
                                <w:u w:val="single"/>
                              </w:rPr>
                              <w:br/>
                            </w:r>
                            <w:r w:rsidRPr="00FC2751">
                              <w:rPr>
                                <w:iCs/>
                                <w:sz w:val="20"/>
                              </w:rPr>
                              <w:t>Det har en høj konsekvens for borgerne på et plejehjem, hvis medarbejderne ikke kan tilgå deres medicinoplysninger. Det er samtidig sandsynligt, at systemet med medicinoplysninger går ned. Dette vil derfor have et højt risikotal.</w:t>
                            </w:r>
                          </w:p>
                          <w:p w14:paraId="082BE1D3" w14:textId="77777777" w:rsidR="00674AA2" w:rsidRPr="00FC2751" w:rsidRDefault="00674AA2" w:rsidP="00674AA2">
                            <w:pPr>
                              <w:rPr>
                                <w:iCs/>
                                <w:sz w:val="20"/>
                              </w:rPr>
                            </w:pPr>
                          </w:p>
                          <w:p w14:paraId="16831CC5" w14:textId="77777777" w:rsidR="00674AA2" w:rsidRPr="00FC2751" w:rsidRDefault="00674AA2" w:rsidP="00674AA2">
                            <w:pPr>
                              <w:rPr>
                                <w:iCs/>
                                <w:sz w:val="20"/>
                              </w:rPr>
                            </w:pPr>
                            <w:r w:rsidRPr="00C919D2">
                              <w:rPr>
                                <w:i/>
                                <w:sz w:val="20"/>
                              </w:rPr>
                              <w:t>Foranstaltninger:</w:t>
                            </w:r>
                            <w:r>
                              <w:rPr>
                                <w:iCs/>
                                <w:sz w:val="20"/>
                              </w:rPr>
                              <w:t xml:space="preserve"> For</w:t>
                            </w:r>
                            <w:r w:rsidRPr="00FC2751">
                              <w:rPr>
                                <w:iCs/>
                                <w:sz w:val="20"/>
                              </w:rPr>
                              <w:t xml:space="preserve"> at nedsætte risikoen kan man printe en fysiske medicinliste dagligt, så oplysningerne er tilgængelige, selvom systemet går ned. Herved nedsættes sandsynligheden (og derved også den samlede risiko) for, at vi ikke kan få fat i oplysningerne.</w:t>
                            </w:r>
                          </w:p>
                          <w:p w14:paraId="3EF35F20" w14:textId="77777777" w:rsidR="00674AA2" w:rsidRPr="00FC2751" w:rsidRDefault="00674AA2" w:rsidP="00674AA2">
                            <w:pPr>
                              <w:rPr>
                                <w:iCs/>
                                <w:sz w:val="20"/>
                              </w:rPr>
                            </w:pPr>
                          </w:p>
                          <w:p w14:paraId="199512E3" w14:textId="77777777" w:rsidR="00674AA2" w:rsidRDefault="00674AA2" w:rsidP="00674AA2">
                            <w:pPr>
                              <w:rPr>
                                <w:iCs/>
                                <w:sz w:val="20"/>
                              </w:rPr>
                            </w:pPr>
                            <w:r w:rsidRPr="003A46D2">
                              <w:rPr>
                                <w:b/>
                                <w:bCs/>
                                <w:iCs/>
                                <w:sz w:val="20"/>
                                <w:u w:val="single"/>
                              </w:rPr>
                              <w:t>Integritet</w:t>
                            </w:r>
                            <w:r w:rsidRPr="00FC2751">
                              <w:rPr>
                                <w:iCs/>
                                <w:sz w:val="20"/>
                                <w:u w:val="single"/>
                              </w:rPr>
                              <w:br/>
                            </w:r>
                            <w:r w:rsidRPr="00FC2751">
                              <w:rPr>
                                <w:iCs/>
                                <w:sz w:val="20"/>
                              </w:rPr>
                              <w:t xml:space="preserve">Det har en høj konsekvens for børnene i et dagtilbud, hvis personalet ikke kan stole på rigtigheden af de oplysningerne de har omkring børnenes allergier. Det er samtidig sandsynligt, at de ikke kan huske alle allergier i hovedet. </w:t>
                            </w:r>
                          </w:p>
                          <w:p w14:paraId="07025427" w14:textId="77777777" w:rsidR="00674AA2" w:rsidRDefault="00674AA2" w:rsidP="00674AA2">
                            <w:pPr>
                              <w:rPr>
                                <w:iCs/>
                                <w:sz w:val="20"/>
                              </w:rPr>
                            </w:pPr>
                          </w:p>
                          <w:p w14:paraId="7F630CCB" w14:textId="77777777" w:rsidR="00674AA2" w:rsidRPr="006A0B85" w:rsidRDefault="00674AA2" w:rsidP="00674AA2">
                            <w:pPr>
                              <w:rPr>
                                <w:i/>
                                <w:sz w:val="20"/>
                              </w:rPr>
                            </w:pPr>
                            <w:r w:rsidRPr="005B353A">
                              <w:rPr>
                                <w:i/>
                                <w:sz w:val="20"/>
                              </w:rPr>
                              <w:t>Foranstaltninger:</w:t>
                            </w:r>
                            <w:r>
                              <w:rPr>
                                <w:iCs/>
                                <w:sz w:val="20"/>
                              </w:rPr>
                              <w:t xml:space="preserve"> </w:t>
                            </w:r>
                            <w:r w:rsidRPr="00FC2751">
                              <w:rPr>
                                <w:iCs/>
                                <w:sz w:val="20"/>
                              </w:rPr>
                              <w:t>Risikoen kan nedsættes ved at have en liste med allergier hængende ude i køkkenet og en procedure omkring, at frokosten portionsanrettes af køkkenpersonalet på navngivne tallerkener til børn</w:t>
                            </w:r>
                            <w:r w:rsidRPr="001F3508">
                              <w:rPr>
                                <w:i/>
                                <w:sz w:val="20"/>
                              </w:rPr>
                              <w:t xml:space="preserve"> med allergier. </w:t>
                            </w:r>
                          </w:p>
                          <w:p w14:paraId="15EEC388" w14:textId="77777777" w:rsidR="00674AA2" w:rsidRDefault="00674AA2" w:rsidP="00674AA2"/>
                        </w:txbxContent>
                      </wps:txbx>
                      <wps:bodyPr rot="0" vert="horz" wrap="square" lIns="91440" tIns="45720" rIns="91440" bIns="45720" anchor="t" anchorCtr="0" upright="1">
                        <a:noAutofit/>
                      </wps:bodyPr>
                    </wps:wsp>
                  </a:graphicData>
                </a:graphic>
              </wp:inline>
            </w:drawing>
          </mc:Choice>
          <mc:Fallback>
            <w:pict>
              <v:shapetype w14:anchorId="5B008A1E" id="_x0000_t202" coordsize="21600,21600" o:spt="202" path="m,l,21600r21600,l21600,xe">
                <v:stroke joinstyle="miter"/>
                <v:path gradientshapeok="t" o:connecttype="rect"/>
              </v:shapetype>
              <v:shape id="Tekstfelt 15" o:spid="_x0000_s1026" type="#_x0000_t202" style="width:447.95pt;height:37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" fillcolor="#70ad47 [3209]" strokeweight=".5pt">
                <v:textbox>
                  <w:txbxContent>
                    <w:p w14:paraId="33A32FC9" w14:textId="77777777" w:rsidR="00674AA2" w:rsidRPr="00FC2751" w:rsidRDefault="00674AA2" w:rsidP="00674AA2">
                      <w:pPr>
                        <w:rPr>
                          <w:b/>
                          <w:bCs/>
                          <w:iCs/>
                          <w:sz w:val="20"/>
                        </w:rPr>
                      </w:pPr>
                      <w:r w:rsidRPr="00FC2751">
                        <w:rPr>
                          <w:b/>
                          <w:bCs/>
                          <w:iCs/>
                          <w:sz w:val="20"/>
                        </w:rPr>
                        <w:t>Eksempel på risiko og foranstaltninger:</w:t>
                      </w:r>
                    </w:p>
                    <w:p w14:paraId="166D0BDD" w14:textId="77777777" w:rsidR="00674AA2" w:rsidRPr="00FC2751" w:rsidRDefault="00674AA2" w:rsidP="00674AA2">
                      <w:pPr>
                        <w:rPr>
                          <w:iCs/>
                          <w:sz w:val="16"/>
                          <w:szCs w:val="16"/>
                        </w:rPr>
                      </w:pPr>
                    </w:p>
                    <w:p w14:paraId="706CC897" w14:textId="77777777" w:rsidR="00674AA2" w:rsidRPr="00FC2751" w:rsidRDefault="00674AA2" w:rsidP="00674AA2">
                      <w:pPr>
                        <w:rPr>
                          <w:b/>
                          <w:bCs/>
                          <w:iCs/>
                          <w:sz w:val="20"/>
                          <w:u w:val="single"/>
                        </w:rPr>
                      </w:pPr>
                      <w:r w:rsidRPr="00FC2751">
                        <w:rPr>
                          <w:b/>
                          <w:bCs/>
                          <w:iCs/>
                          <w:sz w:val="20"/>
                          <w:u w:val="single"/>
                        </w:rPr>
                        <w:t>Fortrolighed</w:t>
                      </w:r>
                    </w:p>
                    <w:p w14:paraId="1858489C" w14:textId="77777777" w:rsidR="00674AA2" w:rsidRDefault="00674AA2" w:rsidP="00674AA2">
                      <w:pPr>
                        <w:rPr>
                          <w:iCs/>
                          <w:sz w:val="20"/>
                        </w:rPr>
                      </w:pPr>
                      <w:r w:rsidRPr="00FC2751">
                        <w:rPr>
                          <w:iCs/>
                          <w:sz w:val="20"/>
                        </w:rPr>
                        <w:t xml:space="preserve">Det har en høj konsekvens for en borger, som bor på krisecenter, hvis denne oplysning deles med uvedkommende, fx vedkommendes tidligere partner. Sandsynligheden for at dette sker afhænger af, hvor godt vi beskytter oplysningerne. </w:t>
                      </w:r>
                    </w:p>
                    <w:p w14:paraId="0DE656FA" w14:textId="77777777" w:rsidR="00674AA2" w:rsidRDefault="00674AA2" w:rsidP="00674AA2">
                      <w:pPr>
                        <w:rPr>
                          <w:iCs/>
                          <w:sz w:val="20"/>
                        </w:rPr>
                      </w:pPr>
                    </w:p>
                    <w:p w14:paraId="58A3612D" w14:textId="77777777" w:rsidR="00674AA2" w:rsidRPr="00FC2751" w:rsidRDefault="00674AA2" w:rsidP="00674AA2">
                      <w:pPr>
                        <w:rPr>
                          <w:iCs/>
                          <w:sz w:val="20"/>
                        </w:rPr>
                      </w:pPr>
                      <w:r w:rsidRPr="00C919D2">
                        <w:rPr>
                          <w:i/>
                          <w:sz w:val="20"/>
                        </w:rPr>
                        <w:t>Foranstaltninger:</w:t>
                      </w:r>
                      <w:r>
                        <w:rPr>
                          <w:iCs/>
                          <w:sz w:val="20"/>
                        </w:rPr>
                        <w:t xml:space="preserve"> </w:t>
                      </w:r>
                      <w:r w:rsidRPr="00FC2751">
                        <w:rPr>
                          <w:iCs/>
                          <w:sz w:val="20"/>
                        </w:rPr>
                        <w:t xml:space="preserve">For at nedsætte risikoen kan man vælge, at denne type information kun må opbevares i et sikret system (ikke fysisk), at meget få ansatte må have adgang til informationerne i systemet (adgangsbegrænsning) samt udarbejde konkrete procedurer for håndtering af disse oplysninger. </w:t>
                      </w:r>
                    </w:p>
                    <w:p w14:paraId="0ED3E992" w14:textId="77777777" w:rsidR="00674AA2" w:rsidRPr="00FC2751" w:rsidRDefault="00674AA2" w:rsidP="00674AA2">
                      <w:pPr>
                        <w:rPr>
                          <w:iCs/>
                          <w:sz w:val="20"/>
                          <w:u w:val="single"/>
                        </w:rPr>
                      </w:pPr>
                    </w:p>
                    <w:p w14:paraId="72B440EE" w14:textId="77777777" w:rsidR="00674AA2" w:rsidRDefault="00674AA2" w:rsidP="00674AA2">
                      <w:pPr>
                        <w:rPr>
                          <w:iCs/>
                          <w:sz w:val="20"/>
                        </w:rPr>
                      </w:pPr>
                      <w:r w:rsidRPr="00FC2751">
                        <w:rPr>
                          <w:b/>
                          <w:bCs/>
                          <w:iCs/>
                          <w:sz w:val="20"/>
                          <w:u w:val="single"/>
                        </w:rPr>
                        <w:t>Tilgængelighed</w:t>
                      </w:r>
                      <w:r w:rsidRPr="00FC2751">
                        <w:rPr>
                          <w:iCs/>
                          <w:sz w:val="20"/>
                          <w:u w:val="single"/>
                        </w:rPr>
                        <w:br/>
                      </w:r>
                      <w:r w:rsidRPr="00FC2751">
                        <w:rPr>
                          <w:iCs/>
                          <w:sz w:val="20"/>
                        </w:rPr>
                        <w:t>Det har en høj konsekvens for borgerne på et plejehjem, hvis medarbejderne ikke kan tilgå deres medicinoplysninger. Det er samtidig sandsynligt, at systemet med medicinoplysninger går ned. Dette vil derfor have et højt risikotal.</w:t>
                      </w:r>
                    </w:p>
                    <w:p w14:paraId="082BE1D3" w14:textId="77777777" w:rsidR="00674AA2" w:rsidRPr="00FC2751" w:rsidRDefault="00674AA2" w:rsidP="00674AA2">
                      <w:pPr>
                        <w:rPr>
                          <w:iCs/>
                          <w:sz w:val="20"/>
                        </w:rPr>
                      </w:pPr>
                    </w:p>
                    <w:p w14:paraId="16831CC5" w14:textId="77777777" w:rsidR="00674AA2" w:rsidRPr="00FC2751" w:rsidRDefault="00674AA2" w:rsidP="00674AA2">
                      <w:pPr>
                        <w:rPr>
                          <w:iCs/>
                          <w:sz w:val="20"/>
                        </w:rPr>
                      </w:pPr>
                      <w:r w:rsidRPr="00C919D2">
                        <w:rPr>
                          <w:i/>
                          <w:sz w:val="20"/>
                        </w:rPr>
                        <w:t>Foranstaltninger:</w:t>
                      </w:r>
                      <w:r>
                        <w:rPr>
                          <w:iCs/>
                          <w:sz w:val="20"/>
                        </w:rPr>
                        <w:t xml:space="preserve"> For</w:t>
                      </w:r>
                      <w:r w:rsidRPr="00FC2751">
                        <w:rPr>
                          <w:iCs/>
                          <w:sz w:val="20"/>
                        </w:rPr>
                        <w:t xml:space="preserve"> at nedsætte risikoen kan man printe en fysiske medicinliste dagligt, så oplysningerne er tilgængelige, selvom systemet går ned. Herved nedsættes sandsynligheden (og derved også den samlede risiko) for, at vi ikke kan få fat i oplysningerne.</w:t>
                      </w:r>
                    </w:p>
                    <w:p w14:paraId="3EF35F20" w14:textId="77777777" w:rsidR="00674AA2" w:rsidRPr="00FC2751" w:rsidRDefault="00674AA2" w:rsidP="00674AA2">
                      <w:pPr>
                        <w:rPr>
                          <w:iCs/>
                          <w:sz w:val="20"/>
                        </w:rPr>
                      </w:pPr>
                    </w:p>
                    <w:p w14:paraId="199512E3" w14:textId="77777777" w:rsidR="00674AA2" w:rsidRDefault="00674AA2" w:rsidP="00674AA2">
                      <w:pPr>
                        <w:rPr>
                          <w:iCs/>
                          <w:sz w:val="20"/>
                        </w:rPr>
                      </w:pPr>
                      <w:r w:rsidRPr="003A46D2">
                        <w:rPr>
                          <w:b/>
                          <w:bCs/>
                          <w:iCs/>
                          <w:sz w:val="20"/>
                          <w:u w:val="single"/>
                        </w:rPr>
                        <w:t>Integritet</w:t>
                      </w:r>
                      <w:r w:rsidRPr="00FC2751">
                        <w:rPr>
                          <w:iCs/>
                          <w:sz w:val="20"/>
                          <w:u w:val="single"/>
                        </w:rPr>
                        <w:br/>
                      </w:r>
                      <w:r w:rsidRPr="00FC2751">
                        <w:rPr>
                          <w:iCs/>
                          <w:sz w:val="20"/>
                        </w:rPr>
                        <w:t xml:space="preserve">Det har en høj konsekvens for børnene i et dagtilbud, hvis personalet ikke kan stole på rigtigheden af de oplysningerne de har omkring børnenes allergier. Det er samtidig sandsynligt, at de ikke kan huske alle allergier i hovedet. </w:t>
                      </w:r>
                    </w:p>
                    <w:p w14:paraId="07025427" w14:textId="77777777" w:rsidR="00674AA2" w:rsidRDefault="00674AA2" w:rsidP="00674AA2">
                      <w:pPr>
                        <w:rPr>
                          <w:iCs/>
                          <w:sz w:val="20"/>
                        </w:rPr>
                      </w:pPr>
                    </w:p>
                    <w:p w14:paraId="7F630CCB" w14:textId="77777777" w:rsidR="00674AA2" w:rsidRPr="006A0B85" w:rsidRDefault="00674AA2" w:rsidP="00674AA2">
                      <w:pPr>
                        <w:rPr>
                          <w:i/>
                          <w:sz w:val="20"/>
                        </w:rPr>
                      </w:pPr>
                      <w:r w:rsidRPr="005B353A">
                        <w:rPr>
                          <w:i/>
                          <w:sz w:val="20"/>
                        </w:rPr>
                        <w:t>Foranstaltninger:</w:t>
                      </w:r>
                      <w:r>
                        <w:rPr>
                          <w:iCs/>
                          <w:sz w:val="20"/>
                        </w:rPr>
                        <w:t xml:space="preserve"> </w:t>
                      </w:r>
                      <w:r w:rsidRPr="00FC2751">
                        <w:rPr>
                          <w:iCs/>
                          <w:sz w:val="20"/>
                        </w:rPr>
                        <w:t>Risikoen kan nedsættes ved at have en liste med allergier hængende ude i køkkenet og en procedure omkring, at frokosten portionsanrettes af køkkenpersonalet på navngivne tallerkener til børn</w:t>
                      </w:r>
                      <w:r w:rsidRPr="001F3508">
                        <w:rPr>
                          <w:i/>
                          <w:sz w:val="20"/>
                        </w:rPr>
                        <w:t xml:space="preserve"> med allergier. </w:t>
                      </w:r>
                    </w:p>
                    <w:p w14:paraId="15EEC388" w14:textId="77777777" w:rsidR="00674AA2" w:rsidRDefault="00674AA2" w:rsidP="00674AA2"/>
                  </w:txbxContent>
                </v:textbox>
                <w10:anchorlock/>
              </v:shape>
            </w:pict>
          </mc:Fallback>
        </mc:AlternateContent>
      </w:r>
    </w:p>
    <w:p w14:paraId="1A1FB860" w14:textId="77777777" w:rsidR="001859CB" w:rsidRPr="00D14F02" w:rsidRDefault="001859CB" w:rsidP="001859CB"/>
    <w:p w14:paraId="0EDA40DE" w14:textId="1838246C" w:rsidR="009B4A18" w:rsidRDefault="009B4A18" w:rsidP="009B4A18">
      <w:pPr>
        <w:spacing w:line="276" w:lineRule="auto"/>
        <w:rPr>
          <w:color w:val="FF0000"/>
        </w:rPr>
      </w:pPr>
    </w:p>
    <w:p w14:paraId="15FF5B64" w14:textId="77777777" w:rsidR="009D3C26" w:rsidRDefault="009D3C26">
      <w:pPr>
        <w:spacing w:after="160" w:line="259" w:lineRule="auto"/>
        <w:rPr>
          <w:rFonts w:ascii="Arial" w:eastAsia="Times New Roman" w:hAnsi="Arial" w:cs="Arial"/>
          <w:b/>
          <w:bCs/>
          <w:kern w:val="36"/>
          <w:sz w:val="40"/>
          <w:szCs w:val="36"/>
          <w:lang w:eastAsia="da-DK"/>
        </w:rPr>
      </w:pPr>
      <w:r>
        <w:br w:type="page"/>
      </w:r>
    </w:p>
    <w:p w14:paraId="14894B60" w14:textId="6580B728" w:rsidR="0083400A" w:rsidRDefault="0083400A" w:rsidP="003F7FB5">
      <w:pPr>
        <w:pStyle w:val="Overskrift1"/>
      </w:pPr>
      <w:r>
        <w:lastRenderedPageBreak/>
        <w:t>Konsekvensanalyse</w:t>
      </w:r>
    </w:p>
    <w:p w14:paraId="07043A44" w14:textId="58ECDBB6" w:rsidR="009F35AC" w:rsidRDefault="009F35AC" w:rsidP="009F35AC">
      <w:r>
        <w:t xml:space="preserve">I forbindelse med visse behandlingsaktiviteter, hvor der via en risikovurdering er fundet frem til en høj risiko for de registreredes rettigheder, skal der udarbejdes en konsekvensanalyse, som også kaldes en DPIA (data </w:t>
      </w:r>
      <w:proofErr w:type="spellStart"/>
      <w:r>
        <w:t>protection</w:t>
      </w:r>
      <w:proofErr w:type="spellEnd"/>
      <w:r>
        <w:t xml:space="preserve"> impact assessment). I konsekvensanalysen går man i dybden med konsekvenserne for de registrerede og mulige foranstaltninger for at mindske risikoen. Hvis det ikke er muligt at mindske risikoen for de registrerede, skal man søge Datatilsynet om tilladelse til at udføre behandlingen. </w:t>
      </w:r>
    </w:p>
    <w:p w14:paraId="483BED54" w14:textId="77777777" w:rsidR="009F35AC" w:rsidRDefault="009F35AC" w:rsidP="009F35AC"/>
    <w:p w14:paraId="2AE0EC97" w14:textId="11B5AB70" w:rsidR="00950496" w:rsidRDefault="009F35AC" w:rsidP="009F35AC">
      <w:r>
        <w:t xml:space="preserve">Det er et krav i GDPR, at kommunens databeskyttelsesrådgiver (DPO) inddrages i forbindelse med konsekvensanalyser.  </w:t>
      </w:r>
    </w:p>
    <w:p w14:paraId="5200D488" w14:textId="77777777" w:rsidR="009F35AC" w:rsidRDefault="009F35AC" w:rsidP="009F35AC"/>
    <w:p w14:paraId="5A89D25E" w14:textId="775E2ECC" w:rsidR="00161CA5" w:rsidRDefault="00161CA5" w:rsidP="00161CA5">
      <w:r w:rsidRPr="00161CA5">
        <w:t>Konsekvensanalyse</w:t>
      </w:r>
      <w:r w:rsidR="008A7685">
        <w:t>n</w:t>
      </w:r>
      <w:r w:rsidRPr="00161CA5">
        <w:t xml:space="preserve"> skal </w:t>
      </w:r>
      <w:r w:rsidR="00A77CEF">
        <w:t xml:space="preserve">kun </w:t>
      </w:r>
      <w:r w:rsidRPr="00161CA5">
        <w:t>udarbejdes, når der er tale om behandlinger, som er særligt risikobetonede, og dette skal ske før, behandlingen af personoplysningerne starter.</w:t>
      </w:r>
    </w:p>
    <w:p w14:paraId="7310288C" w14:textId="77777777" w:rsidR="00BF0051" w:rsidRDefault="00BF0051" w:rsidP="00161CA5"/>
    <w:p w14:paraId="20AEA0B4" w14:textId="4B8D872B" w:rsidR="003E1399" w:rsidRDefault="009F15D8" w:rsidP="003E1399">
      <w:r>
        <w:t>R</w:t>
      </w:r>
      <w:r w:rsidR="003E1399">
        <w:t xml:space="preserve">isikovurderingen </w:t>
      </w:r>
      <w:r>
        <w:t xml:space="preserve">skal dermed </w:t>
      </w:r>
      <w:r w:rsidR="003E1399">
        <w:t>have vist, at der er</w:t>
      </w:r>
      <w:r>
        <w:t xml:space="preserve"> en</w:t>
      </w:r>
      <w:r w:rsidR="003E1399">
        <w:t xml:space="preserve"> høj risiko for de registreredes rettigheder og frihedsrettigheder. Desuden skal et af nedenstående forhold være opfyldt:</w:t>
      </w:r>
    </w:p>
    <w:p w14:paraId="6657DFAC" w14:textId="5E7B058C" w:rsidR="003E1399" w:rsidRDefault="003E1399" w:rsidP="000823C4">
      <w:pPr>
        <w:pStyle w:val="Listeafsnit"/>
        <w:numPr>
          <w:ilvl w:val="0"/>
          <w:numId w:val="30"/>
        </w:numPr>
      </w:pPr>
      <w:r>
        <w:t xml:space="preserve">Der </w:t>
      </w:r>
      <w:r w:rsidR="0016286C">
        <w:t>er</w:t>
      </w:r>
      <w:r>
        <w:t xml:space="preserve"> en systematisk og omfattende vurdering af personlige forhold vedrørende fysiske personer, der er baseret på automatisk behandling, herunder profilering, og som er grundlag for afgørelser, der har retsvirkning for den fysiske person eller på tilsvarende vis betydeligt påvirker den fysiske person</w:t>
      </w:r>
    </w:p>
    <w:p w14:paraId="542CB1DC" w14:textId="42BF6C00" w:rsidR="003E1399" w:rsidRDefault="003E1399" w:rsidP="000823C4">
      <w:pPr>
        <w:pStyle w:val="Listeafsnit"/>
        <w:numPr>
          <w:ilvl w:val="0"/>
          <w:numId w:val="30"/>
        </w:numPr>
      </w:pPr>
      <w:r>
        <w:t>Der foretages behandling i stort omfang af særlige kategorier af oplysninger, jf. artikel 9, stk. 1, eller af personoplysninger vedrørende straffedomme og lovovertrædelser, jf. artikel 10</w:t>
      </w:r>
    </w:p>
    <w:p w14:paraId="51B01FBC" w14:textId="449F07C1" w:rsidR="003E1399" w:rsidRDefault="003E1399" w:rsidP="000823C4">
      <w:pPr>
        <w:pStyle w:val="Listeafsnit"/>
        <w:numPr>
          <w:ilvl w:val="0"/>
          <w:numId w:val="30"/>
        </w:numPr>
      </w:pPr>
      <w:r>
        <w:t>Der foretages systematisk overvågning af et offentligt tilgængeligt område i stort omfang.</w:t>
      </w:r>
    </w:p>
    <w:p w14:paraId="2C31D9EC" w14:textId="77777777" w:rsidR="000823C4" w:rsidRDefault="000823C4" w:rsidP="003E1399"/>
    <w:p w14:paraId="5BE30B8E" w14:textId="0915CB25" w:rsidR="003E1399" w:rsidRDefault="003E1399" w:rsidP="003E1399">
      <w:r>
        <w:t>Datatilsyne</w:t>
      </w:r>
      <w:r w:rsidR="56FCE995">
        <w:t>t</w:t>
      </w:r>
      <w:r>
        <w:t xml:space="preserve"> har </w:t>
      </w:r>
      <w:r w:rsidR="00634599">
        <w:t>udarbejdet en</w:t>
      </w:r>
      <w:r>
        <w:t xml:space="preserve"> liste over, hvornår de vurderer, at det er obligatorisk at lave </w:t>
      </w:r>
      <w:r w:rsidR="005133D7">
        <w:t xml:space="preserve">en </w:t>
      </w:r>
      <w:r w:rsidR="00F54EDA">
        <w:t>k</w:t>
      </w:r>
      <w:r>
        <w:t>onsekvensanalyse</w:t>
      </w:r>
      <w:r w:rsidR="005133D7">
        <w:t xml:space="preserve">, som </w:t>
      </w:r>
      <w:r>
        <w:t>vægt</w:t>
      </w:r>
      <w:r w:rsidR="009B352B">
        <w:t>er</w:t>
      </w:r>
      <w:r>
        <w:t xml:space="preserve"> følgende elementer:</w:t>
      </w:r>
    </w:p>
    <w:p w14:paraId="303F4032" w14:textId="77777777" w:rsidR="003E1399" w:rsidRDefault="003E1399" w:rsidP="009B352B">
      <w:pPr>
        <w:pStyle w:val="Listeafsnit"/>
        <w:numPr>
          <w:ilvl w:val="0"/>
          <w:numId w:val="31"/>
        </w:numPr>
      </w:pPr>
      <w:r>
        <w:t>Behandling af biometriske data til identifikation.</w:t>
      </w:r>
    </w:p>
    <w:p w14:paraId="058E9070" w14:textId="77777777" w:rsidR="003E1399" w:rsidRDefault="003E1399" w:rsidP="009B352B">
      <w:pPr>
        <w:pStyle w:val="Listeafsnit"/>
        <w:numPr>
          <w:ilvl w:val="0"/>
          <w:numId w:val="31"/>
        </w:numPr>
      </w:pPr>
      <w:r>
        <w:t>Behandling af genetiske data.</w:t>
      </w:r>
    </w:p>
    <w:p w14:paraId="4947DD19" w14:textId="77777777" w:rsidR="003E1399" w:rsidRDefault="003E1399" w:rsidP="009B352B">
      <w:pPr>
        <w:pStyle w:val="Listeafsnit"/>
        <w:numPr>
          <w:ilvl w:val="0"/>
          <w:numId w:val="31"/>
        </w:numPr>
      </w:pPr>
      <w:r>
        <w:t>Behandling af lokationsdata.</w:t>
      </w:r>
    </w:p>
    <w:p w14:paraId="64F9DBB3" w14:textId="77777777" w:rsidR="003E1399" w:rsidRDefault="003E1399" w:rsidP="009B352B">
      <w:pPr>
        <w:pStyle w:val="Listeafsnit"/>
        <w:numPr>
          <w:ilvl w:val="0"/>
          <w:numId w:val="31"/>
        </w:numPr>
      </w:pPr>
      <w:r>
        <w:t>Behandlingen leder til høj risiko for de registrerede.</w:t>
      </w:r>
    </w:p>
    <w:p w14:paraId="606E5723" w14:textId="77777777" w:rsidR="003E1399" w:rsidRDefault="003E1399" w:rsidP="009B352B">
      <w:pPr>
        <w:pStyle w:val="Listeafsnit"/>
        <w:numPr>
          <w:ilvl w:val="0"/>
          <w:numId w:val="31"/>
        </w:numPr>
      </w:pPr>
      <w:r>
        <w:t>Behandlingen sker med innovativ teknologi.</w:t>
      </w:r>
    </w:p>
    <w:p w14:paraId="0411D640" w14:textId="77777777" w:rsidR="003E1399" w:rsidRDefault="003E1399" w:rsidP="009B352B">
      <w:pPr>
        <w:pStyle w:val="Listeafsnit"/>
        <w:numPr>
          <w:ilvl w:val="0"/>
          <w:numId w:val="31"/>
        </w:numPr>
      </w:pPr>
      <w:r>
        <w:t>Behandling sker med det formål at træffe automatiske afgørelser i forhold til produkter, services, muligheder eller fordele.</w:t>
      </w:r>
    </w:p>
    <w:p w14:paraId="3B550461" w14:textId="77777777" w:rsidR="003E1399" w:rsidRDefault="003E1399" w:rsidP="009B352B">
      <w:pPr>
        <w:pStyle w:val="Listeafsnit"/>
        <w:numPr>
          <w:ilvl w:val="0"/>
          <w:numId w:val="31"/>
        </w:numPr>
      </w:pPr>
      <w:r>
        <w:t>Behandlingen profilerer registrerede i stort omfang.</w:t>
      </w:r>
    </w:p>
    <w:p w14:paraId="4795E0BE" w14:textId="77777777" w:rsidR="003E1399" w:rsidRDefault="003E1399" w:rsidP="009B352B">
      <w:pPr>
        <w:pStyle w:val="Listeafsnit"/>
        <w:numPr>
          <w:ilvl w:val="0"/>
          <w:numId w:val="31"/>
        </w:numPr>
      </w:pPr>
      <w:r>
        <w:t>Behandling af sårbare registrerede eller omfattende følsomme oplysninger til automatiserede afgørelser og behandlinger, hvor der kan være en direkte konsekvens for registreredes helbred eller sikkerhed.</w:t>
      </w:r>
    </w:p>
    <w:p w14:paraId="5BDBBB41" w14:textId="77777777" w:rsidR="003E1399" w:rsidRDefault="003E1399" w:rsidP="009B352B">
      <w:pPr>
        <w:pStyle w:val="Listeafsnit"/>
        <w:numPr>
          <w:ilvl w:val="0"/>
          <w:numId w:val="31"/>
        </w:numPr>
      </w:pPr>
      <w:r>
        <w:t>Tilsvarende har de andre EU-landes Datatilsyn lavet positivlister for, hvornår der skal laves konsekvensanalyser. Det vil være de færreste organisationer, som kommer til at lave større mængder af konsekvensanalyser.</w:t>
      </w:r>
    </w:p>
    <w:p w14:paraId="17AB8B7A" w14:textId="77777777" w:rsidR="003E1399" w:rsidRDefault="003E1399" w:rsidP="003E1399"/>
    <w:p w14:paraId="2B127926" w14:textId="14633DC9" w:rsidR="003E1399" w:rsidRPr="00675F7D" w:rsidRDefault="00675F7D" w:rsidP="003E1399">
      <w:pPr>
        <w:rPr>
          <w:b/>
          <w:bCs/>
        </w:rPr>
      </w:pPr>
      <w:r w:rsidRPr="00675F7D">
        <w:rPr>
          <w:b/>
          <w:bCs/>
        </w:rPr>
        <w:t>Indhold i konsekvensanalysen:</w:t>
      </w:r>
    </w:p>
    <w:p w14:paraId="6C267973" w14:textId="64FDBC2A" w:rsidR="003E1399" w:rsidRDefault="00675F7D" w:rsidP="003E1399">
      <w:r>
        <w:t>I konsekvensanalysen skal der redegøres for:</w:t>
      </w:r>
    </w:p>
    <w:p w14:paraId="1B0E1D33" w14:textId="77777777" w:rsidR="003E1399" w:rsidRDefault="003E1399" w:rsidP="00675F7D">
      <w:pPr>
        <w:pStyle w:val="Listeafsnit"/>
        <w:numPr>
          <w:ilvl w:val="0"/>
          <w:numId w:val="32"/>
        </w:numPr>
      </w:pPr>
      <w:r>
        <w:t>De planlagte behandlingsaktiviteter og formålene med behandlingen, herunder i givet fald de legitime interesser, der forfølges af den dataansvarlige</w:t>
      </w:r>
    </w:p>
    <w:p w14:paraId="07830113" w14:textId="77777777" w:rsidR="003E1399" w:rsidRDefault="003E1399" w:rsidP="00675F7D">
      <w:pPr>
        <w:pStyle w:val="Listeafsnit"/>
        <w:numPr>
          <w:ilvl w:val="0"/>
          <w:numId w:val="32"/>
        </w:numPr>
      </w:pPr>
      <w:r>
        <w:t>Om behandlingsaktiviteterne er nødvendige og står i rimeligt forhold til formålene</w:t>
      </w:r>
    </w:p>
    <w:p w14:paraId="47CCFDAF" w14:textId="77777777" w:rsidR="003E1399" w:rsidRDefault="003E1399" w:rsidP="00675F7D">
      <w:pPr>
        <w:pStyle w:val="Listeafsnit"/>
        <w:numPr>
          <w:ilvl w:val="0"/>
          <w:numId w:val="32"/>
        </w:numPr>
      </w:pPr>
      <w:r>
        <w:t>Risiciene for de registreredes rettigheder og frihedsrettigheder og</w:t>
      </w:r>
    </w:p>
    <w:p w14:paraId="1E2CFCDD" w14:textId="77777777" w:rsidR="003E1399" w:rsidRDefault="003E1399" w:rsidP="00675F7D">
      <w:pPr>
        <w:pStyle w:val="Listeafsnit"/>
        <w:numPr>
          <w:ilvl w:val="0"/>
          <w:numId w:val="32"/>
        </w:numPr>
      </w:pPr>
      <w:r>
        <w:t>De foranstaltninger, der påtænkes for at imødegå disse risici, herunder garantier, sikkerhedsforanstaltninger og mekanismer, som kan sikre beskyttelse af personoplysninger og påvise overholdelse af denne forordning, under hensyntagen til de registreredes og andre berørte personers rettigheder og legitime interesser.</w:t>
      </w:r>
    </w:p>
    <w:p w14:paraId="383D7972" w14:textId="77777777" w:rsidR="003E1399" w:rsidRDefault="003E1399" w:rsidP="003E1399"/>
    <w:p w14:paraId="7091DFE5" w14:textId="0061C75A" w:rsidR="003E1399" w:rsidRDefault="003E1399" w:rsidP="003E1399">
      <w:r>
        <w:t>Hvis risiciene ikke kan reduceres tilstrækkeligt, skal der desuden foretages forudgående høring hos tilsynsmyndigheden (Datatilsynet). Tilsynet skal efterfølgende rådgive organisationen og kan kræve alle andre nødvendige oplysninger i sagen forelagt.</w:t>
      </w:r>
    </w:p>
    <w:p w14:paraId="422967C4" w14:textId="77777777" w:rsidR="009D3C26" w:rsidRDefault="009D3C26" w:rsidP="003E1399"/>
    <w:p w14:paraId="51D403F7" w14:textId="4DA8F28C" w:rsidR="009F35AC" w:rsidRDefault="009F35AC" w:rsidP="003E1399"/>
    <w:p w14:paraId="2123DE0F" w14:textId="217AFC62" w:rsidR="009F35AC" w:rsidRDefault="009F35AC" w:rsidP="009F35AC">
      <w:pPr>
        <w:pStyle w:val="Overskrift1"/>
      </w:pPr>
      <w:r>
        <w:t>Årlig gennemgang af risikovurderinger</w:t>
      </w:r>
    </w:p>
    <w:p w14:paraId="532FF3C1" w14:textId="24371A88" w:rsidR="001B7CA0" w:rsidRDefault="009F35AC" w:rsidP="009F35AC">
      <w:pPr>
        <w:rPr>
          <w:rFonts w:ascii="Arial" w:eastAsia="Times New Roman" w:hAnsi="Arial" w:cs="Arial"/>
          <w:b/>
          <w:bCs/>
          <w:color w:val="4BACC6"/>
          <w:kern w:val="36"/>
          <w:sz w:val="36"/>
          <w:szCs w:val="36"/>
          <w:lang w:eastAsia="da-DK"/>
        </w:rPr>
      </w:pPr>
      <w:r>
        <w:t>Risikovurderinger bør gennemgås årligt for at sikre, at personoplysningerne fortsat er beskyttede. Hvis risikobilledet har ændret sig, kan det være nødvendigt at introducere nye foranstaltninger.</w:t>
      </w:r>
      <w:r w:rsidR="001B7CA0">
        <w:br w:type="page"/>
      </w:r>
    </w:p>
    <w:p w14:paraId="7F67BB27" w14:textId="77777777" w:rsidR="00233A7F" w:rsidRDefault="00233A7F" w:rsidP="001B7CA0">
      <w:pPr>
        <w:pStyle w:val="Overskrift1"/>
        <w:sectPr w:rsidR="00233A7F" w:rsidSect="00B4561C">
          <w:headerReference w:type="default" r:id="rId12"/>
          <w:footerReference w:type="default" r:id="rId13"/>
          <w:headerReference w:type="first" r:id="rId14"/>
          <w:pgSz w:w="11906" w:h="16838"/>
          <w:pgMar w:top="993" w:right="1440" w:bottom="851" w:left="1440" w:header="708" w:footer="567" w:gutter="0"/>
          <w:cols w:space="708"/>
          <w:docGrid w:linePitch="360"/>
        </w:sectPr>
      </w:pPr>
    </w:p>
    <w:p w14:paraId="549275AE" w14:textId="3DD715AF" w:rsidR="001B7CA0" w:rsidRDefault="001B7CA0" w:rsidP="001B7CA0">
      <w:pPr>
        <w:pStyle w:val="Overskrift1"/>
      </w:pPr>
      <w:r>
        <w:lastRenderedPageBreak/>
        <w:t>Bilag 1: Foranstaltninger</w:t>
      </w:r>
    </w:p>
    <w:p w14:paraId="604AB042" w14:textId="387A2B5C" w:rsidR="00233A7F" w:rsidRDefault="001B7CA0" w:rsidP="001B7CA0">
      <w:pPr>
        <w:rPr>
          <w:lang w:eastAsia="da-DK"/>
        </w:rPr>
      </w:pPr>
      <w:r>
        <w:rPr>
          <w:lang w:eastAsia="da-DK"/>
        </w:rPr>
        <w:t>ISO27001 s</w:t>
      </w:r>
      <w:r w:rsidRPr="001B7CA0">
        <w:rPr>
          <w:lang w:eastAsia="da-DK"/>
        </w:rPr>
        <w:t xml:space="preserve">tandarden indeholder </w:t>
      </w:r>
      <w:r>
        <w:rPr>
          <w:lang w:eastAsia="da-DK"/>
        </w:rPr>
        <w:t>A</w:t>
      </w:r>
      <w:r w:rsidRPr="001B7CA0">
        <w:rPr>
          <w:lang w:eastAsia="da-DK"/>
        </w:rPr>
        <w:t>nneks A som opstiller 14 risikoområder og 114 kontrolforanstaltninger</w:t>
      </w:r>
      <w:r>
        <w:rPr>
          <w:lang w:eastAsia="da-DK"/>
        </w:rPr>
        <w:t xml:space="preserve"> der kan anvendes som inspiration, hvis risikovurderingen har vist det nødvendigt at implementere foranstaltninger.</w:t>
      </w:r>
    </w:p>
    <w:p w14:paraId="7931431E"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976"/>
        <w:gridCol w:w="2771"/>
        <w:gridCol w:w="10201"/>
      </w:tblGrid>
      <w:tr w:rsidR="00233A7F" w:rsidRPr="004A64A4" w14:paraId="088DA1AF" w14:textId="77777777" w:rsidTr="000F23FB">
        <w:tc>
          <w:tcPr>
            <w:tcW w:w="15021" w:type="dxa"/>
            <w:gridSpan w:val="3"/>
            <w:shd w:val="clear" w:color="auto" w:fill="5B9BD5" w:themeFill="accent5"/>
          </w:tcPr>
          <w:p w14:paraId="71E8BC53" w14:textId="77777777" w:rsidR="00233A7F" w:rsidRPr="004A64A4" w:rsidRDefault="00233A7F" w:rsidP="00027E20">
            <w:pPr>
              <w:ind w:left="34" w:firstLine="0"/>
              <w:jc w:val="center"/>
              <w:rPr>
                <w:b/>
                <w:bCs/>
                <w:sz w:val="32"/>
                <w:szCs w:val="32"/>
              </w:rPr>
            </w:pPr>
            <w:r w:rsidRPr="004A64A4">
              <w:rPr>
                <w:b/>
                <w:bCs/>
                <w:sz w:val="32"/>
                <w:szCs w:val="32"/>
              </w:rPr>
              <w:t>A.5 Informationssikkerhedspolitikker</w:t>
            </w:r>
          </w:p>
        </w:tc>
      </w:tr>
      <w:tr w:rsidR="00233A7F" w14:paraId="26293E1F" w14:textId="77777777" w:rsidTr="000F23FB">
        <w:tc>
          <w:tcPr>
            <w:tcW w:w="15021" w:type="dxa"/>
            <w:gridSpan w:val="3"/>
            <w:shd w:val="clear" w:color="auto" w:fill="BDD6EE" w:themeFill="accent5" w:themeFillTint="66"/>
          </w:tcPr>
          <w:p w14:paraId="3C806ED9" w14:textId="77777777" w:rsidR="00233A7F" w:rsidRPr="003F7FB5" w:rsidRDefault="00233A7F" w:rsidP="00027E20">
            <w:pPr>
              <w:ind w:left="34" w:firstLine="0"/>
              <w:rPr>
                <w:b/>
                <w:bCs/>
              </w:rPr>
            </w:pPr>
            <w:r w:rsidRPr="003F7FB5">
              <w:rPr>
                <w:b/>
                <w:bCs/>
              </w:rPr>
              <w:t xml:space="preserve">A.5.1 retningslinjer for styring af informationssikkerhed </w:t>
            </w:r>
          </w:p>
        </w:tc>
      </w:tr>
      <w:tr w:rsidR="00233A7F" w14:paraId="2F5482D5" w14:textId="77777777" w:rsidTr="000F23FB">
        <w:tc>
          <w:tcPr>
            <w:tcW w:w="15021" w:type="dxa"/>
            <w:gridSpan w:val="3"/>
            <w:shd w:val="clear" w:color="auto" w:fill="DEEAF6" w:themeFill="accent5" w:themeFillTint="33"/>
          </w:tcPr>
          <w:p w14:paraId="1740E316" w14:textId="77777777" w:rsidR="00233A7F" w:rsidRPr="003F7FB5" w:rsidRDefault="00233A7F" w:rsidP="00027E20">
            <w:pPr>
              <w:ind w:left="34" w:firstLine="0"/>
            </w:pPr>
            <w:r w:rsidRPr="003F7FB5">
              <w:t>Formål: At give retningslinjer for og understøtte informationssikkerhed i overensstemmelse med forretningsmæssige krav og relevante love og forskrifter.</w:t>
            </w:r>
          </w:p>
        </w:tc>
      </w:tr>
      <w:tr w:rsidR="00233A7F" w14:paraId="2478FD67" w14:textId="77777777" w:rsidTr="000F23FB">
        <w:tc>
          <w:tcPr>
            <w:tcW w:w="3823" w:type="dxa"/>
            <w:gridSpan w:val="2"/>
            <w:shd w:val="clear" w:color="auto" w:fill="DEEAF6" w:themeFill="accent5" w:themeFillTint="33"/>
          </w:tcPr>
          <w:p w14:paraId="582BF5ED" w14:textId="77777777" w:rsidR="00233A7F" w:rsidRPr="003F7FB5" w:rsidRDefault="00233A7F" w:rsidP="00027E20">
            <w:pPr>
              <w:ind w:left="34" w:firstLine="0"/>
              <w:rPr>
                <w:b/>
                <w:bCs/>
              </w:rPr>
            </w:pPr>
          </w:p>
        </w:tc>
        <w:tc>
          <w:tcPr>
            <w:tcW w:w="11198" w:type="dxa"/>
            <w:shd w:val="clear" w:color="auto" w:fill="DEEAF6" w:themeFill="accent5" w:themeFillTint="33"/>
          </w:tcPr>
          <w:p w14:paraId="2986690E" w14:textId="77777777" w:rsidR="00233A7F" w:rsidRPr="003F7FB5" w:rsidRDefault="00233A7F" w:rsidP="00027E20">
            <w:pPr>
              <w:ind w:left="34" w:firstLine="0"/>
              <w:rPr>
                <w:b/>
                <w:bCs/>
              </w:rPr>
            </w:pPr>
            <w:r w:rsidRPr="003F7FB5">
              <w:rPr>
                <w:i/>
                <w:iCs/>
              </w:rPr>
              <w:t>kontrol</w:t>
            </w:r>
          </w:p>
        </w:tc>
      </w:tr>
      <w:tr w:rsidR="00233A7F" w14:paraId="21876190" w14:textId="77777777" w:rsidTr="003F7FB5">
        <w:tc>
          <w:tcPr>
            <w:tcW w:w="988" w:type="dxa"/>
          </w:tcPr>
          <w:p w14:paraId="509E1E8D" w14:textId="77777777" w:rsidR="00233A7F" w:rsidRPr="003F7FB5" w:rsidRDefault="00233A7F" w:rsidP="00027E20">
            <w:pPr>
              <w:ind w:left="34" w:firstLine="0"/>
              <w:rPr>
                <w:i/>
                <w:iCs/>
              </w:rPr>
            </w:pPr>
            <w:r w:rsidRPr="003F7FB5">
              <w:t>A.5.1.1</w:t>
            </w:r>
          </w:p>
        </w:tc>
        <w:tc>
          <w:tcPr>
            <w:tcW w:w="2835" w:type="dxa"/>
          </w:tcPr>
          <w:p w14:paraId="5D06E1A9" w14:textId="77777777" w:rsidR="00233A7F" w:rsidRPr="003F7FB5" w:rsidRDefault="00233A7F" w:rsidP="00027E20">
            <w:pPr>
              <w:ind w:left="34" w:firstLine="0"/>
            </w:pPr>
            <w:r w:rsidRPr="003F7FB5">
              <w:t>Politikker for informationssikkerhed</w:t>
            </w:r>
          </w:p>
        </w:tc>
        <w:tc>
          <w:tcPr>
            <w:tcW w:w="11198" w:type="dxa"/>
          </w:tcPr>
          <w:p w14:paraId="6C0BF373" w14:textId="77777777" w:rsidR="00233A7F" w:rsidRPr="003F7FB5" w:rsidRDefault="00233A7F" w:rsidP="00027E20">
            <w:pPr>
              <w:ind w:left="34" w:firstLine="0"/>
            </w:pPr>
            <w:r w:rsidRPr="003F7FB5">
              <w:t>Ledelsen skal fastlægge og godkende et sæt politikker for informationssikkerhed, som skal offentliggøres og kommunikeres til medarbejdere of relevante eksterne parter.</w:t>
            </w:r>
          </w:p>
        </w:tc>
      </w:tr>
      <w:tr w:rsidR="00233A7F" w14:paraId="619E543F" w14:textId="77777777" w:rsidTr="003F7FB5">
        <w:tc>
          <w:tcPr>
            <w:tcW w:w="988" w:type="dxa"/>
          </w:tcPr>
          <w:p w14:paraId="61B6A29C" w14:textId="77777777" w:rsidR="00233A7F" w:rsidRPr="003F7FB5" w:rsidRDefault="00233A7F" w:rsidP="00027E20">
            <w:pPr>
              <w:ind w:left="34" w:firstLine="0"/>
            </w:pPr>
            <w:r w:rsidRPr="003F7FB5">
              <w:t>A.5.1.2</w:t>
            </w:r>
          </w:p>
        </w:tc>
        <w:tc>
          <w:tcPr>
            <w:tcW w:w="2835" w:type="dxa"/>
          </w:tcPr>
          <w:p w14:paraId="36891795" w14:textId="77777777" w:rsidR="00233A7F" w:rsidRPr="003F7FB5" w:rsidRDefault="00233A7F" w:rsidP="00027E20">
            <w:pPr>
              <w:ind w:left="34" w:firstLine="0"/>
            </w:pPr>
            <w:r w:rsidRPr="003F7FB5">
              <w:t xml:space="preserve">Gennemgang af politikker for informationssikkerhed </w:t>
            </w:r>
          </w:p>
        </w:tc>
        <w:tc>
          <w:tcPr>
            <w:tcW w:w="11198" w:type="dxa"/>
          </w:tcPr>
          <w:p w14:paraId="445A91F6" w14:textId="77777777" w:rsidR="00233A7F" w:rsidRPr="003F7FB5" w:rsidRDefault="00233A7F" w:rsidP="00027E20">
            <w:pPr>
              <w:ind w:left="34" w:firstLine="0"/>
            </w:pPr>
            <w:r w:rsidRPr="003F7FB5">
              <w:t>Politikkerne for informationssikkerhed skal gennemgås med planlagte mellemrum eller i tilfælde af væsentlige ændringer for at sikre deres fortsatte egnethed, tilstrækkeligt og resultatrelaterede effektivitet.</w:t>
            </w:r>
          </w:p>
        </w:tc>
      </w:tr>
    </w:tbl>
    <w:p w14:paraId="1212D27A"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982"/>
        <w:gridCol w:w="2788"/>
        <w:gridCol w:w="10178"/>
      </w:tblGrid>
      <w:tr w:rsidR="00233A7F" w14:paraId="51BEDD72" w14:textId="77777777" w:rsidTr="000F23FB">
        <w:tc>
          <w:tcPr>
            <w:tcW w:w="15021" w:type="dxa"/>
            <w:gridSpan w:val="3"/>
            <w:shd w:val="clear" w:color="auto" w:fill="5B9BD5" w:themeFill="accent5"/>
          </w:tcPr>
          <w:p w14:paraId="772140C6" w14:textId="77777777" w:rsidR="00233A7F" w:rsidRPr="004A64A4" w:rsidRDefault="00233A7F" w:rsidP="00027E20">
            <w:pPr>
              <w:ind w:left="34" w:firstLine="0"/>
              <w:jc w:val="center"/>
              <w:rPr>
                <w:b/>
                <w:bCs/>
                <w:sz w:val="32"/>
                <w:szCs w:val="32"/>
              </w:rPr>
            </w:pPr>
            <w:r w:rsidRPr="004A64A4">
              <w:rPr>
                <w:b/>
                <w:bCs/>
                <w:sz w:val="32"/>
                <w:szCs w:val="32"/>
              </w:rPr>
              <w:t>A.6 Organisering af informationssikkerhed</w:t>
            </w:r>
          </w:p>
        </w:tc>
      </w:tr>
      <w:tr w:rsidR="00233A7F" w14:paraId="6288DADE" w14:textId="77777777" w:rsidTr="000F23FB">
        <w:tc>
          <w:tcPr>
            <w:tcW w:w="15021" w:type="dxa"/>
            <w:gridSpan w:val="3"/>
            <w:shd w:val="clear" w:color="auto" w:fill="BDD6EE" w:themeFill="accent5" w:themeFillTint="66"/>
          </w:tcPr>
          <w:p w14:paraId="22423F73" w14:textId="77777777" w:rsidR="00233A7F" w:rsidRDefault="00233A7F" w:rsidP="00027E20">
            <w:pPr>
              <w:ind w:left="34" w:firstLine="0"/>
              <w:rPr>
                <w:b/>
                <w:bCs/>
                <w:sz w:val="24"/>
                <w:szCs w:val="24"/>
              </w:rPr>
            </w:pPr>
            <w:r>
              <w:rPr>
                <w:b/>
                <w:bCs/>
                <w:sz w:val="24"/>
                <w:szCs w:val="24"/>
              </w:rPr>
              <w:t>A.6.1 Intern organisering</w:t>
            </w:r>
          </w:p>
        </w:tc>
      </w:tr>
      <w:tr w:rsidR="00233A7F" w14:paraId="639C3055" w14:textId="77777777" w:rsidTr="000F23FB">
        <w:tc>
          <w:tcPr>
            <w:tcW w:w="15021" w:type="dxa"/>
            <w:gridSpan w:val="3"/>
            <w:shd w:val="clear" w:color="auto" w:fill="DEEAF6" w:themeFill="accent5" w:themeFillTint="33"/>
          </w:tcPr>
          <w:p w14:paraId="37416A6A" w14:textId="77777777" w:rsidR="00233A7F" w:rsidRPr="004A64A4" w:rsidRDefault="00233A7F" w:rsidP="00027E20">
            <w:pPr>
              <w:ind w:left="34" w:firstLine="0"/>
              <w:rPr>
                <w:sz w:val="24"/>
                <w:szCs w:val="24"/>
              </w:rPr>
            </w:pPr>
            <w:r>
              <w:rPr>
                <w:sz w:val="24"/>
                <w:szCs w:val="24"/>
              </w:rPr>
              <w:t>Formål: At etablere et ledelsesmæssigt grundlag for at kunne igangsætte og styre implementeringen og driften af informationssikkerhed i organisationen.</w:t>
            </w:r>
          </w:p>
        </w:tc>
      </w:tr>
      <w:tr w:rsidR="00233A7F" w14:paraId="7F8C6591" w14:textId="77777777" w:rsidTr="000F23FB">
        <w:tc>
          <w:tcPr>
            <w:tcW w:w="3823" w:type="dxa"/>
            <w:gridSpan w:val="2"/>
            <w:shd w:val="clear" w:color="auto" w:fill="DEEAF6" w:themeFill="accent5" w:themeFillTint="33"/>
          </w:tcPr>
          <w:p w14:paraId="79F7262F" w14:textId="77777777" w:rsidR="00233A7F" w:rsidRPr="004A64A4" w:rsidRDefault="00233A7F" w:rsidP="00027E20">
            <w:pPr>
              <w:ind w:left="34" w:firstLine="0"/>
              <w:rPr>
                <w:sz w:val="24"/>
                <w:szCs w:val="24"/>
              </w:rPr>
            </w:pPr>
          </w:p>
        </w:tc>
        <w:tc>
          <w:tcPr>
            <w:tcW w:w="11198" w:type="dxa"/>
            <w:shd w:val="clear" w:color="auto" w:fill="DEEAF6" w:themeFill="accent5" w:themeFillTint="33"/>
          </w:tcPr>
          <w:p w14:paraId="1980DC34" w14:textId="77777777" w:rsidR="00233A7F" w:rsidRPr="004A64A4" w:rsidRDefault="00233A7F" w:rsidP="00027E20">
            <w:pPr>
              <w:ind w:left="34" w:firstLine="0"/>
              <w:rPr>
                <w:sz w:val="24"/>
                <w:szCs w:val="24"/>
              </w:rPr>
            </w:pPr>
            <w:r>
              <w:rPr>
                <w:i/>
                <w:iCs/>
                <w:sz w:val="24"/>
                <w:szCs w:val="24"/>
              </w:rPr>
              <w:t>Kontrol</w:t>
            </w:r>
          </w:p>
        </w:tc>
      </w:tr>
      <w:tr w:rsidR="00233A7F" w14:paraId="3FD9F39B" w14:textId="77777777" w:rsidTr="000F23FB">
        <w:tc>
          <w:tcPr>
            <w:tcW w:w="988" w:type="dxa"/>
          </w:tcPr>
          <w:p w14:paraId="48217219" w14:textId="77777777" w:rsidR="00233A7F" w:rsidRPr="004A64A4" w:rsidRDefault="00233A7F" w:rsidP="00027E20">
            <w:pPr>
              <w:ind w:left="34" w:firstLine="0"/>
              <w:rPr>
                <w:sz w:val="24"/>
                <w:szCs w:val="24"/>
              </w:rPr>
            </w:pPr>
            <w:r>
              <w:rPr>
                <w:sz w:val="24"/>
                <w:szCs w:val="24"/>
              </w:rPr>
              <w:t>A.6.1.1</w:t>
            </w:r>
          </w:p>
        </w:tc>
        <w:tc>
          <w:tcPr>
            <w:tcW w:w="2835" w:type="dxa"/>
          </w:tcPr>
          <w:p w14:paraId="4622FDD3" w14:textId="77777777" w:rsidR="00233A7F" w:rsidRPr="004A64A4" w:rsidRDefault="00233A7F" w:rsidP="00027E20">
            <w:pPr>
              <w:ind w:left="34" w:firstLine="0"/>
              <w:rPr>
                <w:sz w:val="24"/>
                <w:szCs w:val="24"/>
              </w:rPr>
            </w:pPr>
            <w:r>
              <w:rPr>
                <w:sz w:val="24"/>
                <w:szCs w:val="24"/>
              </w:rPr>
              <w:t>Roller og ansvarsområder for informationssikkerhed</w:t>
            </w:r>
          </w:p>
        </w:tc>
        <w:tc>
          <w:tcPr>
            <w:tcW w:w="11198" w:type="dxa"/>
          </w:tcPr>
          <w:p w14:paraId="47707233" w14:textId="77777777" w:rsidR="00233A7F" w:rsidRPr="004A64A4" w:rsidRDefault="00233A7F" w:rsidP="00027E20">
            <w:pPr>
              <w:ind w:left="34" w:firstLine="0"/>
              <w:rPr>
                <w:sz w:val="24"/>
                <w:szCs w:val="24"/>
              </w:rPr>
            </w:pPr>
            <w:r>
              <w:rPr>
                <w:sz w:val="24"/>
                <w:szCs w:val="24"/>
              </w:rPr>
              <w:t>Alle ansvarsområder for informationssikkerhed skal defineres og fordeles.</w:t>
            </w:r>
          </w:p>
        </w:tc>
      </w:tr>
      <w:tr w:rsidR="00233A7F" w14:paraId="5AB706CA" w14:textId="77777777" w:rsidTr="000F23FB">
        <w:tc>
          <w:tcPr>
            <w:tcW w:w="988" w:type="dxa"/>
          </w:tcPr>
          <w:p w14:paraId="27635C6C" w14:textId="77777777" w:rsidR="00233A7F" w:rsidRPr="004A64A4" w:rsidRDefault="00233A7F" w:rsidP="00027E20">
            <w:pPr>
              <w:ind w:left="34" w:firstLine="0"/>
              <w:rPr>
                <w:sz w:val="24"/>
                <w:szCs w:val="24"/>
              </w:rPr>
            </w:pPr>
            <w:r>
              <w:rPr>
                <w:sz w:val="24"/>
                <w:szCs w:val="24"/>
              </w:rPr>
              <w:t xml:space="preserve">A.6.1.2 </w:t>
            </w:r>
          </w:p>
        </w:tc>
        <w:tc>
          <w:tcPr>
            <w:tcW w:w="2835" w:type="dxa"/>
          </w:tcPr>
          <w:p w14:paraId="29DD7048" w14:textId="77777777" w:rsidR="00233A7F" w:rsidRPr="004A64A4" w:rsidRDefault="00233A7F" w:rsidP="00027E20">
            <w:pPr>
              <w:ind w:left="34" w:firstLine="0"/>
              <w:rPr>
                <w:sz w:val="24"/>
                <w:szCs w:val="24"/>
              </w:rPr>
            </w:pPr>
            <w:r>
              <w:rPr>
                <w:sz w:val="24"/>
                <w:szCs w:val="24"/>
              </w:rPr>
              <w:t>Funktionsadskillelse</w:t>
            </w:r>
          </w:p>
        </w:tc>
        <w:tc>
          <w:tcPr>
            <w:tcW w:w="11198" w:type="dxa"/>
          </w:tcPr>
          <w:p w14:paraId="2F2933DA" w14:textId="77777777" w:rsidR="00233A7F" w:rsidRPr="004A64A4" w:rsidRDefault="00233A7F" w:rsidP="00027E20">
            <w:pPr>
              <w:ind w:left="34" w:firstLine="0"/>
              <w:rPr>
                <w:sz w:val="24"/>
                <w:szCs w:val="24"/>
              </w:rPr>
            </w:pPr>
            <w:r>
              <w:rPr>
                <w:sz w:val="24"/>
                <w:szCs w:val="24"/>
              </w:rPr>
              <w:t>Modstridende funktioner og ansvarsområder skal adskilles for at nedsætte muligheden for uautoriseret eller utilsigtet anvendelse, ændring eller misbrug af organisationens aktiver.</w:t>
            </w:r>
          </w:p>
        </w:tc>
      </w:tr>
      <w:tr w:rsidR="00233A7F" w14:paraId="6341DD37" w14:textId="77777777" w:rsidTr="000F23FB">
        <w:tc>
          <w:tcPr>
            <w:tcW w:w="988" w:type="dxa"/>
          </w:tcPr>
          <w:p w14:paraId="3A8C4FFF" w14:textId="77777777" w:rsidR="00233A7F" w:rsidRPr="004A64A4" w:rsidRDefault="00233A7F" w:rsidP="00027E20">
            <w:pPr>
              <w:ind w:left="34" w:firstLine="0"/>
              <w:rPr>
                <w:i/>
                <w:iCs/>
                <w:sz w:val="24"/>
                <w:szCs w:val="24"/>
              </w:rPr>
            </w:pPr>
            <w:r>
              <w:rPr>
                <w:sz w:val="24"/>
                <w:szCs w:val="24"/>
              </w:rPr>
              <w:t>A.6.1.3</w:t>
            </w:r>
          </w:p>
        </w:tc>
        <w:tc>
          <w:tcPr>
            <w:tcW w:w="2835" w:type="dxa"/>
          </w:tcPr>
          <w:p w14:paraId="33E5B098" w14:textId="77777777" w:rsidR="00233A7F" w:rsidRPr="004A64A4" w:rsidRDefault="00233A7F" w:rsidP="00027E20">
            <w:pPr>
              <w:ind w:left="34" w:firstLine="0"/>
              <w:rPr>
                <w:sz w:val="24"/>
                <w:szCs w:val="24"/>
              </w:rPr>
            </w:pPr>
            <w:r>
              <w:rPr>
                <w:sz w:val="24"/>
                <w:szCs w:val="24"/>
              </w:rPr>
              <w:t>Kontakt med myndigheder</w:t>
            </w:r>
          </w:p>
        </w:tc>
        <w:tc>
          <w:tcPr>
            <w:tcW w:w="11198" w:type="dxa"/>
          </w:tcPr>
          <w:p w14:paraId="0DB49196" w14:textId="77777777" w:rsidR="00233A7F" w:rsidRPr="004A64A4" w:rsidRDefault="00233A7F" w:rsidP="00027E20">
            <w:pPr>
              <w:ind w:left="34" w:firstLine="0"/>
              <w:rPr>
                <w:sz w:val="24"/>
                <w:szCs w:val="24"/>
              </w:rPr>
            </w:pPr>
            <w:r>
              <w:rPr>
                <w:sz w:val="24"/>
                <w:szCs w:val="24"/>
              </w:rPr>
              <w:t>Der skal opretholdes passende kontakt med særlige relevante myndigheder.</w:t>
            </w:r>
          </w:p>
        </w:tc>
      </w:tr>
      <w:tr w:rsidR="00233A7F" w14:paraId="0A0DF81C" w14:textId="77777777" w:rsidTr="000F23FB">
        <w:tc>
          <w:tcPr>
            <w:tcW w:w="988" w:type="dxa"/>
          </w:tcPr>
          <w:p w14:paraId="70D069E2" w14:textId="77777777" w:rsidR="00233A7F" w:rsidRPr="004A64A4" w:rsidRDefault="00233A7F" w:rsidP="00027E20">
            <w:pPr>
              <w:ind w:left="34" w:firstLine="0"/>
              <w:rPr>
                <w:i/>
                <w:iCs/>
                <w:sz w:val="24"/>
                <w:szCs w:val="24"/>
              </w:rPr>
            </w:pPr>
            <w:r>
              <w:rPr>
                <w:sz w:val="24"/>
                <w:szCs w:val="24"/>
              </w:rPr>
              <w:t>A.6.1.4</w:t>
            </w:r>
          </w:p>
        </w:tc>
        <w:tc>
          <w:tcPr>
            <w:tcW w:w="2835" w:type="dxa"/>
          </w:tcPr>
          <w:p w14:paraId="067AFA51" w14:textId="77777777" w:rsidR="00233A7F" w:rsidRPr="004A64A4" w:rsidRDefault="00233A7F" w:rsidP="00027E20">
            <w:pPr>
              <w:ind w:left="34" w:firstLine="0"/>
              <w:rPr>
                <w:sz w:val="24"/>
                <w:szCs w:val="24"/>
              </w:rPr>
            </w:pPr>
            <w:r>
              <w:rPr>
                <w:sz w:val="24"/>
                <w:szCs w:val="24"/>
              </w:rPr>
              <w:t>Kontakt med særlige interessegrupper</w:t>
            </w:r>
          </w:p>
        </w:tc>
        <w:tc>
          <w:tcPr>
            <w:tcW w:w="11198" w:type="dxa"/>
          </w:tcPr>
          <w:p w14:paraId="36E1A89A" w14:textId="77777777" w:rsidR="00233A7F" w:rsidRPr="004A64A4" w:rsidRDefault="00233A7F" w:rsidP="00027E20">
            <w:pPr>
              <w:ind w:left="34" w:firstLine="0"/>
              <w:rPr>
                <w:sz w:val="24"/>
                <w:szCs w:val="24"/>
              </w:rPr>
            </w:pPr>
            <w:r>
              <w:rPr>
                <w:sz w:val="24"/>
                <w:szCs w:val="24"/>
              </w:rPr>
              <w:t>Der skal opretholdes passende kontakt med særlige interessegrupper eller andre faglige organisationer.</w:t>
            </w:r>
          </w:p>
        </w:tc>
      </w:tr>
      <w:tr w:rsidR="00233A7F" w14:paraId="36B7EB3C" w14:textId="77777777" w:rsidTr="000F23FB">
        <w:tc>
          <w:tcPr>
            <w:tcW w:w="988" w:type="dxa"/>
          </w:tcPr>
          <w:p w14:paraId="54F40DAE" w14:textId="77777777" w:rsidR="00233A7F" w:rsidRPr="004A64A4" w:rsidRDefault="00233A7F" w:rsidP="00027E20">
            <w:pPr>
              <w:ind w:left="34" w:firstLine="0"/>
              <w:rPr>
                <w:i/>
                <w:iCs/>
                <w:sz w:val="24"/>
                <w:szCs w:val="24"/>
              </w:rPr>
            </w:pPr>
            <w:r>
              <w:rPr>
                <w:sz w:val="24"/>
                <w:szCs w:val="24"/>
              </w:rPr>
              <w:t>A.6.1.5</w:t>
            </w:r>
          </w:p>
        </w:tc>
        <w:tc>
          <w:tcPr>
            <w:tcW w:w="2835" w:type="dxa"/>
          </w:tcPr>
          <w:p w14:paraId="31BDBF4D" w14:textId="77777777" w:rsidR="00233A7F" w:rsidRPr="004A64A4" w:rsidRDefault="00233A7F" w:rsidP="00027E20">
            <w:pPr>
              <w:ind w:left="34" w:firstLine="0"/>
              <w:rPr>
                <w:sz w:val="24"/>
                <w:szCs w:val="24"/>
              </w:rPr>
            </w:pPr>
            <w:r>
              <w:rPr>
                <w:sz w:val="24"/>
                <w:szCs w:val="24"/>
              </w:rPr>
              <w:t>Informationssikkerhed ved projektstyring</w:t>
            </w:r>
          </w:p>
        </w:tc>
        <w:tc>
          <w:tcPr>
            <w:tcW w:w="11198" w:type="dxa"/>
          </w:tcPr>
          <w:p w14:paraId="5760C6D0" w14:textId="77777777" w:rsidR="00233A7F" w:rsidRPr="004A64A4" w:rsidRDefault="00233A7F" w:rsidP="00027E20">
            <w:pPr>
              <w:ind w:left="34" w:firstLine="0"/>
              <w:rPr>
                <w:sz w:val="24"/>
                <w:szCs w:val="24"/>
              </w:rPr>
            </w:pPr>
            <w:r>
              <w:rPr>
                <w:sz w:val="24"/>
                <w:szCs w:val="24"/>
              </w:rPr>
              <w:t>Informationssikkerhed skal anvendes ved projektstyring, uanset projekttype.</w:t>
            </w:r>
          </w:p>
        </w:tc>
      </w:tr>
      <w:tr w:rsidR="00233A7F" w14:paraId="43D39DAA" w14:textId="77777777" w:rsidTr="000F23FB">
        <w:tc>
          <w:tcPr>
            <w:tcW w:w="15021" w:type="dxa"/>
            <w:gridSpan w:val="3"/>
            <w:shd w:val="clear" w:color="auto" w:fill="BDD6EE" w:themeFill="accent5" w:themeFillTint="66"/>
          </w:tcPr>
          <w:p w14:paraId="48C83630" w14:textId="77777777" w:rsidR="00233A7F" w:rsidRDefault="00233A7F" w:rsidP="00027E20">
            <w:pPr>
              <w:ind w:left="34" w:firstLine="0"/>
              <w:rPr>
                <w:b/>
                <w:bCs/>
                <w:sz w:val="24"/>
                <w:szCs w:val="24"/>
              </w:rPr>
            </w:pPr>
            <w:r>
              <w:rPr>
                <w:b/>
                <w:bCs/>
                <w:sz w:val="24"/>
                <w:szCs w:val="24"/>
              </w:rPr>
              <w:lastRenderedPageBreak/>
              <w:t xml:space="preserve">A.6.2 Mobilt udstyr og fjernarbejdspladser </w:t>
            </w:r>
          </w:p>
        </w:tc>
      </w:tr>
      <w:tr w:rsidR="00233A7F" w14:paraId="4554C391" w14:textId="77777777" w:rsidTr="000F23FB">
        <w:tc>
          <w:tcPr>
            <w:tcW w:w="15021" w:type="dxa"/>
            <w:gridSpan w:val="3"/>
            <w:shd w:val="clear" w:color="auto" w:fill="DEEAF6" w:themeFill="accent5" w:themeFillTint="33"/>
          </w:tcPr>
          <w:p w14:paraId="28544E83" w14:textId="77777777" w:rsidR="00233A7F" w:rsidRPr="004A64A4" w:rsidRDefault="00233A7F" w:rsidP="00027E20">
            <w:pPr>
              <w:ind w:left="34" w:firstLine="0"/>
              <w:rPr>
                <w:sz w:val="24"/>
                <w:szCs w:val="24"/>
              </w:rPr>
            </w:pPr>
            <w:r>
              <w:rPr>
                <w:sz w:val="24"/>
                <w:szCs w:val="24"/>
              </w:rPr>
              <w:t>Formål: At sikre fjernarbejdspladser og brugen af mobilt udstyr</w:t>
            </w:r>
          </w:p>
        </w:tc>
      </w:tr>
      <w:tr w:rsidR="00233A7F" w14:paraId="57F74D3C" w14:textId="77777777" w:rsidTr="000F23FB">
        <w:tc>
          <w:tcPr>
            <w:tcW w:w="3823" w:type="dxa"/>
            <w:gridSpan w:val="2"/>
            <w:shd w:val="clear" w:color="auto" w:fill="DEEAF6" w:themeFill="accent5" w:themeFillTint="33"/>
          </w:tcPr>
          <w:p w14:paraId="5FDF728E" w14:textId="77777777" w:rsidR="00233A7F" w:rsidRPr="004A64A4" w:rsidRDefault="00233A7F" w:rsidP="00027E20">
            <w:pPr>
              <w:ind w:left="34" w:firstLine="0"/>
              <w:rPr>
                <w:sz w:val="24"/>
                <w:szCs w:val="24"/>
              </w:rPr>
            </w:pPr>
          </w:p>
        </w:tc>
        <w:tc>
          <w:tcPr>
            <w:tcW w:w="11198" w:type="dxa"/>
            <w:shd w:val="clear" w:color="auto" w:fill="DEEAF6" w:themeFill="accent5" w:themeFillTint="33"/>
          </w:tcPr>
          <w:p w14:paraId="1A3AAC79" w14:textId="77777777" w:rsidR="00233A7F" w:rsidRPr="004A64A4" w:rsidRDefault="00233A7F" w:rsidP="00027E20">
            <w:pPr>
              <w:ind w:left="34" w:firstLine="0"/>
              <w:rPr>
                <w:sz w:val="24"/>
                <w:szCs w:val="24"/>
              </w:rPr>
            </w:pPr>
            <w:r>
              <w:rPr>
                <w:i/>
                <w:iCs/>
                <w:sz w:val="24"/>
                <w:szCs w:val="24"/>
              </w:rPr>
              <w:t>Kontrol</w:t>
            </w:r>
          </w:p>
        </w:tc>
      </w:tr>
      <w:tr w:rsidR="00233A7F" w14:paraId="4D3256A8" w14:textId="77777777" w:rsidTr="000F23FB">
        <w:tc>
          <w:tcPr>
            <w:tcW w:w="988" w:type="dxa"/>
          </w:tcPr>
          <w:p w14:paraId="455AE83D" w14:textId="77777777" w:rsidR="00233A7F" w:rsidRPr="004A64A4" w:rsidRDefault="00233A7F" w:rsidP="00027E20">
            <w:pPr>
              <w:ind w:left="34" w:firstLine="0"/>
              <w:rPr>
                <w:i/>
                <w:iCs/>
                <w:sz w:val="24"/>
                <w:szCs w:val="24"/>
              </w:rPr>
            </w:pPr>
            <w:r>
              <w:rPr>
                <w:sz w:val="24"/>
                <w:szCs w:val="24"/>
              </w:rPr>
              <w:t>A.6.2.1</w:t>
            </w:r>
          </w:p>
        </w:tc>
        <w:tc>
          <w:tcPr>
            <w:tcW w:w="2835" w:type="dxa"/>
          </w:tcPr>
          <w:p w14:paraId="4B8C4626" w14:textId="77777777" w:rsidR="00233A7F" w:rsidRPr="004A64A4" w:rsidRDefault="00233A7F" w:rsidP="00027E20">
            <w:pPr>
              <w:ind w:left="34" w:firstLine="0"/>
              <w:rPr>
                <w:sz w:val="24"/>
                <w:szCs w:val="24"/>
              </w:rPr>
            </w:pPr>
            <w:r>
              <w:rPr>
                <w:sz w:val="24"/>
                <w:szCs w:val="24"/>
              </w:rPr>
              <w:t>Politik for mobilt udstyr</w:t>
            </w:r>
          </w:p>
        </w:tc>
        <w:tc>
          <w:tcPr>
            <w:tcW w:w="11198" w:type="dxa"/>
          </w:tcPr>
          <w:p w14:paraId="5F6BFF69" w14:textId="77777777" w:rsidR="00233A7F" w:rsidRPr="004A64A4" w:rsidRDefault="00233A7F" w:rsidP="00027E20">
            <w:pPr>
              <w:ind w:left="34" w:firstLine="0"/>
              <w:rPr>
                <w:sz w:val="24"/>
                <w:szCs w:val="24"/>
              </w:rPr>
            </w:pPr>
            <w:r>
              <w:rPr>
                <w:sz w:val="24"/>
                <w:szCs w:val="24"/>
              </w:rPr>
              <w:t>Der skal vedtages en politik og understøttende sikkerhedsforanstaltninger til styring af de risici, der opstår ved anvendelse af mobilt udstyr</w:t>
            </w:r>
          </w:p>
        </w:tc>
      </w:tr>
      <w:tr w:rsidR="00233A7F" w14:paraId="598F5E8E" w14:textId="77777777" w:rsidTr="000F23FB">
        <w:tc>
          <w:tcPr>
            <w:tcW w:w="988" w:type="dxa"/>
          </w:tcPr>
          <w:p w14:paraId="1F333A02" w14:textId="77777777" w:rsidR="00233A7F" w:rsidRPr="004A64A4" w:rsidRDefault="00233A7F" w:rsidP="00027E20">
            <w:pPr>
              <w:ind w:left="34" w:firstLine="0"/>
              <w:rPr>
                <w:i/>
                <w:iCs/>
                <w:sz w:val="24"/>
                <w:szCs w:val="24"/>
              </w:rPr>
            </w:pPr>
            <w:r>
              <w:rPr>
                <w:sz w:val="24"/>
                <w:szCs w:val="24"/>
              </w:rPr>
              <w:t xml:space="preserve">A.6.2.2 </w:t>
            </w:r>
          </w:p>
        </w:tc>
        <w:tc>
          <w:tcPr>
            <w:tcW w:w="2835" w:type="dxa"/>
          </w:tcPr>
          <w:p w14:paraId="0B452370" w14:textId="77777777" w:rsidR="00233A7F" w:rsidRPr="004A64A4" w:rsidRDefault="00233A7F" w:rsidP="00027E20">
            <w:pPr>
              <w:ind w:left="34" w:firstLine="0"/>
              <w:rPr>
                <w:sz w:val="24"/>
                <w:szCs w:val="24"/>
              </w:rPr>
            </w:pPr>
            <w:r>
              <w:rPr>
                <w:sz w:val="24"/>
                <w:szCs w:val="24"/>
              </w:rPr>
              <w:t>Fjernarbejdspladser</w:t>
            </w:r>
          </w:p>
        </w:tc>
        <w:tc>
          <w:tcPr>
            <w:tcW w:w="11198" w:type="dxa"/>
          </w:tcPr>
          <w:p w14:paraId="766D48D1" w14:textId="77777777" w:rsidR="00233A7F" w:rsidRPr="004A64A4" w:rsidRDefault="00233A7F" w:rsidP="00027E20">
            <w:pPr>
              <w:ind w:left="34" w:firstLine="0"/>
              <w:rPr>
                <w:sz w:val="24"/>
                <w:szCs w:val="24"/>
              </w:rPr>
            </w:pPr>
            <w:r>
              <w:rPr>
                <w:sz w:val="24"/>
                <w:szCs w:val="24"/>
              </w:rPr>
              <w:t xml:space="preserve">Der skal implementeres en politik og understøttende sikkerhedsforanstaltninger for at beskytte information, der er adgang til, og som behandler eller lagres på fjernarbejdspladser. </w:t>
            </w:r>
          </w:p>
        </w:tc>
      </w:tr>
    </w:tbl>
    <w:p w14:paraId="6C2B4553"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981"/>
        <w:gridCol w:w="2786"/>
        <w:gridCol w:w="10181"/>
      </w:tblGrid>
      <w:tr w:rsidR="00233A7F" w:rsidRPr="00801385" w14:paraId="132A85AC" w14:textId="77777777" w:rsidTr="000F23FB">
        <w:tc>
          <w:tcPr>
            <w:tcW w:w="15021" w:type="dxa"/>
            <w:gridSpan w:val="3"/>
            <w:shd w:val="clear" w:color="auto" w:fill="5B9BD5" w:themeFill="accent5"/>
          </w:tcPr>
          <w:p w14:paraId="530F75E4" w14:textId="77777777" w:rsidR="00233A7F" w:rsidRPr="00801385" w:rsidRDefault="00233A7F" w:rsidP="00027E20">
            <w:pPr>
              <w:ind w:left="34" w:firstLine="0"/>
              <w:jc w:val="center"/>
              <w:rPr>
                <w:b/>
                <w:bCs/>
                <w:sz w:val="32"/>
                <w:szCs w:val="32"/>
              </w:rPr>
            </w:pPr>
            <w:r w:rsidRPr="00801385">
              <w:rPr>
                <w:b/>
                <w:bCs/>
                <w:sz w:val="32"/>
                <w:szCs w:val="32"/>
              </w:rPr>
              <w:t xml:space="preserve">A.7 </w:t>
            </w:r>
            <w:r>
              <w:rPr>
                <w:b/>
                <w:bCs/>
                <w:sz w:val="32"/>
                <w:szCs w:val="32"/>
              </w:rPr>
              <w:t>Personalesikkerhed</w:t>
            </w:r>
          </w:p>
        </w:tc>
      </w:tr>
      <w:tr w:rsidR="00233A7F" w14:paraId="587BBF22" w14:textId="77777777" w:rsidTr="000F23FB">
        <w:tc>
          <w:tcPr>
            <w:tcW w:w="15021" w:type="dxa"/>
            <w:gridSpan w:val="3"/>
            <w:shd w:val="clear" w:color="auto" w:fill="BDD6EE" w:themeFill="accent5" w:themeFillTint="66"/>
          </w:tcPr>
          <w:p w14:paraId="6156C2CB" w14:textId="77777777" w:rsidR="00233A7F" w:rsidRDefault="00233A7F" w:rsidP="00027E20">
            <w:pPr>
              <w:ind w:left="34" w:firstLine="0"/>
              <w:rPr>
                <w:b/>
                <w:bCs/>
                <w:sz w:val="24"/>
                <w:szCs w:val="24"/>
              </w:rPr>
            </w:pPr>
            <w:r>
              <w:rPr>
                <w:b/>
                <w:bCs/>
                <w:sz w:val="24"/>
                <w:szCs w:val="24"/>
              </w:rPr>
              <w:t>A.7.1 Før ansættelse</w:t>
            </w:r>
          </w:p>
        </w:tc>
      </w:tr>
      <w:tr w:rsidR="00233A7F" w14:paraId="74B33C4D" w14:textId="77777777" w:rsidTr="000F23FB">
        <w:tc>
          <w:tcPr>
            <w:tcW w:w="15021" w:type="dxa"/>
            <w:gridSpan w:val="3"/>
            <w:shd w:val="clear" w:color="auto" w:fill="DEEAF6" w:themeFill="accent5" w:themeFillTint="33"/>
          </w:tcPr>
          <w:p w14:paraId="1E606FF1" w14:textId="77777777" w:rsidR="00233A7F" w:rsidRPr="004A64A4" w:rsidRDefault="00233A7F" w:rsidP="00027E20">
            <w:pPr>
              <w:ind w:left="34" w:firstLine="0"/>
              <w:rPr>
                <w:sz w:val="24"/>
                <w:szCs w:val="24"/>
              </w:rPr>
            </w:pPr>
            <w:r>
              <w:rPr>
                <w:sz w:val="24"/>
                <w:szCs w:val="24"/>
              </w:rPr>
              <w:t xml:space="preserve">Formål: At sikre, at medarbejdere og kontrahenter forstår deres ansvarsområder og er egnede til de roller, de er tiltænkt. </w:t>
            </w:r>
          </w:p>
        </w:tc>
      </w:tr>
      <w:tr w:rsidR="00233A7F" w14:paraId="4432A92D" w14:textId="77777777" w:rsidTr="000F23FB">
        <w:tc>
          <w:tcPr>
            <w:tcW w:w="3823" w:type="dxa"/>
            <w:gridSpan w:val="2"/>
            <w:shd w:val="clear" w:color="auto" w:fill="DEEAF6" w:themeFill="accent5" w:themeFillTint="33"/>
          </w:tcPr>
          <w:p w14:paraId="1B1D4851" w14:textId="77777777" w:rsidR="00233A7F" w:rsidRPr="004A64A4" w:rsidRDefault="00233A7F" w:rsidP="00027E20">
            <w:pPr>
              <w:ind w:left="34" w:firstLine="0"/>
              <w:rPr>
                <w:sz w:val="24"/>
                <w:szCs w:val="24"/>
              </w:rPr>
            </w:pPr>
          </w:p>
        </w:tc>
        <w:tc>
          <w:tcPr>
            <w:tcW w:w="11198" w:type="dxa"/>
            <w:shd w:val="clear" w:color="auto" w:fill="DEEAF6" w:themeFill="accent5" w:themeFillTint="33"/>
          </w:tcPr>
          <w:p w14:paraId="4D6C0618" w14:textId="77777777" w:rsidR="00233A7F" w:rsidRPr="004A64A4" w:rsidRDefault="00233A7F" w:rsidP="00027E20">
            <w:pPr>
              <w:ind w:left="34" w:firstLine="0"/>
              <w:rPr>
                <w:sz w:val="24"/>
                <w:szCs w:val="24"/>
              </w:rPr>
            </w:pPr>
            <w:r>
              <w:rPr>
                <w:i/>
                <w:iCs/>
                <w:sz w:val="24"/>
                <w:szCs w:val="24"/>
              </w:rPr>
              <w:t>Kontrol</w:t>
            </w:r>
          </w:p>
        </w:tc>
      </w:tr>
      <w:tr w:rsidR="00233A7F" w14:paraId="67E3ABE0" w14:textId="77777777" w:rsidTr="000F23FB">
        <w:tc>
          <w:tcPr>
            <w:tcW w:w="988" w:type="dxa"/>
          </w:tcPr>
          <w:p w14:paraId="6690F0BF" w14:textId="77777777" w:rsidR="00233A7F" w:rsidRPr="00801385" w:rsidRDefault="00233A7F" w:rsidP="00027E20">
            <w:pPr>
              <w:ind w:left="34" w:firstLine="0"/>
              <w:rPr>
                <w:i/>
                <w:iCs/>
                <w:sz w:val="24"/>
                <w:szCs w:val="24"/>
              </w:rPr>
            </w:pPr>
            <w:r>
              <w:rPr>
                <w:sz w:val="24"/>
                <w:szCs w:val="24"/>
              </w:rPr>
              <w:t>A.7.1</w:t>
            </w:r>
          </w:p>
        </w:tc>
        <w:tc>
          <w:tcPr>
            <w:tcW w:w="2835" w:type="dxa"/>
          </w:tcPr>
          <w:p w14:paraId="6170C193" w14:textId="77777777" w:rsidR="00233A7F" w:rsidRPr="004A64A4" w:rsidRDefault="00233A7F" w:rsidP="00027E20">
            <w:pPr>
              <w:ind w:left="34" w:firstLine="0"/>
              <w:rPr>
                <w:sz w:val="24"/>
                <w:szCs w:val="24"/>
              </w:rPr>
            </w:pPr>
            <w:r>
              <w:rPr>
                <w:sz w:val="24"/>
                <w:szCs w:val="24"/>
              </w:rPr>
              <w:t>Screening</w:t>
            </w:r>
          </w:p>
        </w:tc>
        <w:tc>
          <w:tcPr>
            <w:tcW w:w="11198" w:type="dxa"/>
          </w:tcPr>
          <w:p w14:paraId="3DBF1DB6" w14:textId="77777777" w:rsidR="00233A7F" w:rsidRPr="004A64A4" w:rsidRDefault="00233A7F" w:rsidP="00027E20">
            <w:pPr>
              <w:ind w:left="34" w:firstLine="0"/>
              <w:rPr>
                <w:sz w:val="24"/>
                <w:szCs w:val="24"/>
              </w:rPr>
            </w:pPr>
            <w:r>
              <w:rPr>
                <w:sz w:val="24"/>
                <w:szCs w:val="24"/>
              </w:rPr>
              <w:t>Efterprøvning af alle jobkandidaters baggrund skal udføres i overensstemmelse med relevante love, forskrifter og etiske regler og skal stå i forhold til de forretningsmæssige krav, klassifikationen af den information, der gives adgang, til, og de relevante risici</w:t>
            </w:r>
          </w:p>
        </w:tc>
      </w:tr>
      <w:tr w:rsidR="00233A7F" w14:paraId="1DCCA11C" w14:textId="77777777" w:rsidTr="000F23FB">
        <w:tc>
          <w:tcPr>
            <w:tcW w:w="988" w:type="dxa"/>
          </w:tcPr>
          <w:p w14:paraId="2445ABA2" w14:textId="77777777" w:rsidR="00233A7F" w:rsidRPr="00801385" w:rsidRDefault="00233A7F" w:rsidP="00027E20">
            <w:pPr>
              <w:ind w:left="34" w:firstLine="0"/>
              <w:rPr>
                <w:i/>
                <w:iCs/>
                <w:sz w:val="24"/>
                <w:szCs w:val="24"/>
              </w:rPr>
            </w:pPr>
            <w:r>
              <w:rPr>
                <w:sz w:val="24"/>
                <w:szCs w:val="24"/>
              </w:rPr>
              <w:t>A.7.2</w:t>
            </w:r>
          </w:p>
        </w:tc>
        <w:tc>
          <w:tcPr>
            <w:tcW w:w="2835" w:type="dxa"/>
          </w:tcPr>
          <w:p w14:paraId="1FD637FA" w14:textId="77777777" w:rsidR="00233A7F" w:rsidRPr="004A64A4" w:rsidRDefault="00233A7F" w:rsidP="00027E20">
            <w:pPr>
              <w:ind w:left="34" w:firstLine="0"/>
              <w:rPr>
                <w:sz w:val="24"/>
                <w:szCs w:val="24"/>
              </w:rPr>
            </w:pPr>
            <w:r>
              <w:rPr>
                <w:sz w:val="24"/>
                <w:szCs w:val="24"/>
              </w:rPr>
              <w:t>Ansættelsesvilkår og betingelser</w:t>
            </w:r>
          </w:p>
        </w:tc>
        <w:tc>
          <w:tcPr>
            <w:tcW w:w="11198" w:type="dxa"/>
          </w:tcPr>
          <w:p w14:paraId="782E284A" w14:textId="77777777" w:rsidR="00233A7F" w:rsidRPr="004A64A4" w:rsidRDefault="00233A7F" w:rsidP="00027E20">
            <w:pPr>
              <w:ind w:left="34" w:firstLine="0"/>
              <w:rPr>
                <w:sz w:val="24"/>
                <w:szCs w:val="24"/>
              </w:rPr>
            </w:pPr>
            <w:r>
              <w:rPr>
                <w:sz w:val="24"/>
                <w:szCs w:val="24"/>
              </w:rPr>
              <w:t>Kontakter med medarbejder og kontrahenter skal beskrive de pågældendes og organisationens ansvar for informationssikkerhed.</w:t>
            </w:r>
          </w:p>
        </w:tc>
      </w:tr>
      <w:tr w:rsidR="00233A7F" w14:paraId="0DCD9DF1" w14:textId="77777777" w:rsidTr="000F23FB">
        <w:tc>
          <w:tcPr>
            <w:tcW w:w="15021" w:type="dxa"/>
            <w:gridSpan w:val="3"/>
            <w:shd w:val="clear" w:color="auto" w:fill="BDD6EE" w:themeFill="accent5" w:themeFillTint="66"/>
          </w:tcPr>
          <w:p w14:paraId="4E4D7D52" w14:textId="77777777" w:rsidR="00233A7F" w:rsidRDefault="00233A7F" w:rsidP="00027E20">
            <w:pPr>
              <w:ind w:left="34" w:firstLine="0"/>
              <w:rPr>
                <w:b/>
                <w:bCs/>
                <w:sz w:val="24"/>
                <w:szCs w:val="24"/>
              </w:rPr>
            </w:pPr>
            <w:r>
              <w:rPr>
                <w:b/>
                <w:bCs/>
                <w:sz w:val="24"/>
                <w:szCs w:val="24"/>
              </w:rPr>
              <w:t>A.7.2 Under ansættelsen</w:t>
            </w:r>
          </w:p>
        </w:tc>
      </w:tr>
      <w:tr w:rsidR="00233A7F" w14:paraId="7FB36106" w14:textId="77777777" w:rsidTr="000F23FB">
        <w:tc>
          <w:tcPr>
            <w:tcW w:w="15021" w:type="dxa"/>
            <w:gridSpan w:val="3"/>
            <w:shd w:val="clear" w:color="auto" w:fill="DEEAF6" w:themeFill="accent5" w:themeFillTint="33"/>
          </w:tcPr>
          <w:p w14:paraId="2430D04A" w14:textId="77777777" w:rsidR="00233A7F" w:rsidRPr="004A64A4" w:rsidRDefault="00233A7F" w:rsidP="00027E20">
            <w:pPr>
              <w:ind w:left="34" w:firstLine="0"/>
              <w:rPr>
                <w:sz w:val="24"/>
                <w:szCs w:val="24"/>
              </w:rPr>
            </w:pPr>
            <w:r>
              <w:rPr>
                <w:sz w:val="24"/>
                <w:szCs w:val="24"/>
              </w:rPr>
              <w:t>Formål: At sikre, at medarbejdere og kontrahenter er bevidste om og levr op til deres informationssikkerhedsansvar.</w:t>
            </w:r>
          </w:p>
        </w:tc>
      </w:tr>
      <w:tr w:rsidR="00233A7F" w14:paraId="62A4A150" w14:textId="77777777" w:rsidTr="000F23FB">
        <w:tc>
          <w:tcPr>
            <w:tcW w:w="3823" w:type="dxa"/>
            <w:gridSpan w:val="2"/>
            <w:shd w:val="clear" w:color="auto" w:fill="DEEAF6" w:themeFill="accent5" w:themeFillTint="33"/>
          </w:tcPr>
          <w:p w14:paraId="1F9E2196" w14:textId="77777777" w:rsidR="00233A7F" w:rsidRPr="004A64A4" w:rsidRDefault="00233A7F" w:rsidP="00027E20">
            <w:pPr>
              <w:ind w:left="34" w:firstLine="0"/>
              <w:rPr>
                <w:sz w:val="24"/>
                <w:szCs w:val="24"/>
              </w:rPr>
            </w:pPr>
          </w:p>
        </w:tc>
        <w:tc>
          <w:tcPr>
            <w:tcW w:w="11198" w:type="dxa"/>
            <w:shd w:val="clear" w:color="auto" w:fill="DEEAF6" w:themeFill="accent5" w:themeFillTint="33"/>
          </w:tcPr>
          <w:p w14:paraId="107B3B75" w14:textId="77777777" w:rsidR="00233A7F" w:rsidRPr="004A64A4" w:rsidRDefault="00233A7F" w:rsidP="00027E20">
            <w:pPr>
              <w:ind w:left="34" w:firstLine="0"/>
              <w:rPr>
                <w:sz w:val="24"/>
                <w:szCs w:val="24"/>
              </w:rPr>
            </w:pPr>
            <w:r>
              <w:rPr>
                <w:i/>
                <w:iCs/>
                <w:sz w:val="24"/>
                <w:szCs w:val="24"/>
              </w:rPr>
              <w:t>Kontrol</w:t>
            </w:r>
          </w:p>
        </w:tc>
      </w:tr>
      <w:tr w:rsidR="00233A7F" w14:paraId="77625C03" w14:textId="77777777" w:rsidTr="000F23FB">
        <w:tc>
          <w:tcPr>
            <w:tcW w:w="988" w:type="dxa"/>
          </w:tcPr>
          <w:p w14:paraId="60CD6189" w14:textId="77777777" w:rsidR="00233A7F" w:rsidRPr="00801385" w:rsidRDefault="00233A7F" w:rsidP="00027E20">
            <w:pPr>
              <w:ind w:left="34" w:firstLine="0"/>
              <w:rPr>
                <w:sz w:val="24"/>
                <w:szCs w:val="24"/>
              </w:rPr>
            </w:pPr>
            <w:r>
              <w:rPr>
                <w:sz w:val="24"/>
                <w:szCs w:val="24"/>
              </w:rPr>
              <w:t>A.7.2.1</w:t>
            </w:r>
          </w:p>
        </w:tc>
        <w:tc>
          <w:tcPr>
            <w:tcW w:w="2835" w:type="dxa"/>
          </w:tcPr>
          <w:p w14:paraId="4223BF0D" w14:textId="77777777" w:rsidR="00233A7F" w:rsidRPr="004A64A4" w:rsidRDefault="00233A7F" w:rsidP="00027E20">
            <w:pPr>
              <w:ind w:left="34" w:firstLine="0"/>
              <w:rPr>
                <w:sz w:val="24"/>
                <w:szCs w:val="24"/>
              </w:rPr>
            </w:pPr>
            <w:r>
              <w:rPr>
                <w:sz w:val="24"/>
                <w:szCs w:val="24"/>
              </w:rPr>
              <w:t>Ledelsesansvar</w:t>
            </w:r>
          </w:p>
        </w:tc>
        <w:tc>
          <w:tcPr>
            <w:tcW w:w="11198" w:type="dxa"/>
          </w:tcPr>
          <w:p w14:paraId="70654058" w14:textId="77777777" w:rsidR="00233A7F" w:rsidRPr="004A64A4" w:rsidRDefault="00233A7F" w:rsidP="00027E20">
            <w:pPr>
              <w:ind w:left="34" w:firstLine="0"/>
              <w:rPr>
                <w:sz w:val="24"/>
                <w:szCs w:val="24"/>
              </w:rPr>
            </w:pPr>
            <w:r>
              <w:rPr>
                <w:sz w:val="24"/>
                <w:szCs w:val="24"/>
              </w:rPr>
              <w:t>Ledelsen skal kræve, at alle medarbejdere og kontrahenter opretholder informationssikkerhed i overensstemmelse med organisationens fastlagte politikker og procedurer</w:t>
            </w:r>
          </w:p>
        </w:tc>
      </w:tr>
      <w:tr w:rsidR="00233A7F" w14:paraId="6C3052CE" w14:textId="77777777" w:rsidTr="000F23FB">
        <w:tc>
          <w:tcPr>
            <w:tcW w:w="988" w:type="dxa"/>
          </w:tcPr>
          <w:p w14:paraId="1370DC99" w14:textId="77777777" w:rsidR="00233A7F" w:rsidRPr="00801385" w:rsidRDefault="00233A7F" w:rsidP="00027E20">
            <w:pPr>
              <w:ind w:left="34" w:firstLine="0"/>
              <w:rPr>
                <w:i/>
                <w:iCs/>
                <w:sz w:val="24"/>
                <w:szCs w:val="24"/>
              </w:rPr>
            </w:pPr>
            <w:r>
              <w:rPr>
                <w:sz w:val="24"/>
                <w:szCs w:val="24"/>
              </w:rPr>
              <w:t>A.7.2.2</w:t>
            </w:r>
          </w:p>
        </w:tc>
        <w:tc>
          <w:tcPr>
            <w:tcW w:w="2835" w:type="dxa"/>
          </w:tcPr>
          <w:p w14:paraId="6BCB96A5" w14:textId="77777777" w:rsidR="00233A7F" w:rsidRPr="004A64A4" w:rsidRDefault="00233A7F" w:rsidP="00027E20">
            <w:pPr>
              <w:ind w:left="34" w:firstLine="0"/>
              <w:rPr>
                <w:sz w:val="24"/>
                <w:szCs w:val="24"/>
              </w:rPr>
            </w:pPr>
            <w:r>
              <w:rPr>
                <w:sz w:val="24"/>
                <w:szCs w:val="24"/>
              </w:rPr>
              <w:t>Bevidsthed om, uddannelse og træning i informationssikkerhed</w:t>
            </w:r>
          </w:p>
        </w:tc>
        <w:tc>
          <w:tcPr>
            <w:tcW w:w="11198" w:type="dxa"/>
          </w:tcPr>
          <w:p w14:paraId="7C5F3990" w14:textId="77777777" w:rsidR="00233A7F" w:rsidRPr="004A64A4" w:rsidRDefault="00233A7F" w:rsidP="00027E20">
            <w:pPr>
              <w:ind w:left="34" w:firstLine="0"/>
              <w:rPr>
                <w:sz w:val="24"/>
                <w:szCs w:val="24"/>
              </w:rPr>
            </w:pPr>
            <w:r>
              <w:rPr>
                <w:sz w:val="24"/>
                <w:szCs w:val="24"/>
              </w:rPr>
              <w:t>Ledelsen skal kræve, at alle medarbejdere og kontrahenter opretholder informationssikkerhed i overensstemmelse med organisationens fastlagte politikker og procedurer</w:t>
            </w:r>
          </w:p>
        </w:tc>
      </w:tr>
      <w:tr w:rsidR="00233A7F" w14:paraId="5B4F7B50" w14:textId="77777777" w:rsidTr="000F23FB">
        <w:tc>
          <w:tcPr>
            <w:tcW w:w="988" w:type="dxa"/>
          </w:tcPr>
          <w:p w14:paraId="14E58EAB" w14:textId="77777777" w:rsidR="00233A7F" w:rsidRPr="00801385" w:rsidRDefault="00233A7F" w:rsidP="00027E20">
            <w:pPr>
              <w:ind w:left="34" w:firstLine="0"/>
              <w:rPr>
                <w:i/>
                <w:iCs/>
                <w:sz w:val="24"/>
                <w:szCs w:val="24"/>
              </w:rPr>
            </w:pPr>
            <w:r>
              <w:rPr>
                <w:sz w:val="24"/>
                <w:szCs w:val="24"/>
              </w:rPr>
              <w:t>A.7.2.3</w:t>
            </w:r>
          </w:p>
        </w:tc>
        <w:tc>
          <w:tcPr>
            <w:tcW w:w="2835" w:type="dxa"/>
          </w:tcPr>
          <w:p w14:paraId="459EE3E7" w14:textId="77777777" w:rsidR="00233A7F" w:rsidRPr="004A64A4" w:rsidRDefault="00233A7F" w:rsidP="00027E20">
            <w:pPr>
              <w:ind w:left="34" w:firstLine="0"/>
              <w:rPr>
                <w:sz w:val="24"/>
                <w:szCs w:val="24"/>
              </w:rPr>
            </w:pPr>
            <w:r>
              <w:rPr>
                <w:sz w:val="24"/>
                <w:szCs w:val="24"/>
              </w:rPr>
              <w:t>Sanktioner</w:t>
            </w:r>
          </w:p>
        </w:tc>
        <w:tc>
          <w:tcPr>
            <w:tcW w:w="11198" w:type="dxa"/>
          </w:tcPr>
          <w:p w14:paraId="7B99EE14" w14:textId="77777777" w:rsidR="00233A7F" w:rsidRPr="004A64A4" w:rsidRDefault="00233A7F" w:rsidP="00027E20">
            <w:pPr>
              <w:ind w:left="34" w:firstLine="0"/>
              <w:rPr>
                <w:sz w:val="24"/>
                <w:szCs w:val="24"/>
              </w:rPr>
            </w:pPr>
            <w:r>
              <w:rPr>
                <w:sz w:val="24"/>
                <w:szCs w:val="24"/>
              </w:rPr>
              <w:t xml:space="preserve">Der skal være etableret en formel og kommunikeret sanktionsproces, så der kan skrides ind over for medarbejdere, der har begået informationssikkerhedsbrud </w:t>
            </w:r>
          </w:p>
        </w:tc>
      </w:tr>
      <w:tr w:rsidR="00233A7F" w14:paraId="46F0836F" w14:textId="77777777" w:rsidTr="000F23FB">
        <w:tc>
          <w:tcPr>
            <w:tcW w:w="15021" w:type="dxa"/>
            <w:gridSpan w:val="3"/>
            <w:shd w:val="clear" w:color="auto" w:fill="BDD6EE" w:themeFill="accent5" w:themeFillTint="66"/>
          </w:tcPr>
          <w:p w14:paraId="133A8442" w14:textId="77777777" w:rsidR="00233A7F" w:rsidRDefault="00233A7F" w:rsidP="00027E20">
            <w:pPr>
              <w:ind w:left="34" w:firstLine="0"/>
              <w:rPr>
                <w:b/>
                <w:bCs/>
                <w:sz w:val="24"/>
                <w:szCs w:val="24"/>
              </w:rPr>
            </w:pPr>
            <w:r>
              <w:rPr>
                <w:b/>
                <w:bCs/>
                <w:sz w:val="24"/>
                <w:szCs w:val="24"/>
              </w:rPr>
              <w:t xml:space="preserve">A.7.3 Ansættelsesforholdets ophør eller ændring </w:t>
            </w:r>
          </w:p>
        </w:tc>
      </w:tr>
      <w:tr w:rsidR="00233A7F" w14:paraId="57C46CA6" w14:textId="77777777" w:rsidTr="000F23FB">
        <w:tc>
          <w:tcPr>
            <w:tcW w:w="15021" w:type="dxa"/>
            <w:gridSpan w:val="3"/>
            <w:shd w:val="clear" w:color="auto" w:fill="DEEAF6" w:themeFill="accent5" w:themeFillTint="33"/>
          </w:tcPr>
          <w:p w14:paraId="13EF20A7" w14:textId="77777777" w:rsidR="00233A7F" w:rsidRPr="004A64A4" w:rsidRDefault="00233A7F" w:rsidP="00027E20">
            <w:pPr>
              <w:ind w:left="34" w:firstLine="0"/>
              <w:rPr>
                <w:sz w:val="24"/>
                <w:szCs w:val="24"/>
              </w:rPr>
            </w:pPr>
            <w:r>
              <w:rPr>
                <w:sz w:val="24"/>
                <w:szCs w:val="24"/>
              </w:rPr>
              <w:t>Formål: At beskytte organisationens interesser som led i ansættelsesforholdets ændring eller ophør</w:t>
            </w:r>
          </w:p>
        </w:tc>
      </w:tr>
      <w:tr w:rsidR="00233A7F" w14:paraId="2A904868" w14:textId="77777777" w:rsidTr="000F23FB">
        <w:tc>
          <w:tcPr>
            <w:tcW w:w="3823" w:type="dxa"/>
            <w:gridSpan w:val="2"/>
            <w:shd w:val="clear" w:color="auto" w:fill="DEEAF6" w:themeFill="accent5" w:themeFillTint="33"/>
          </w:tcPr>
          <w:p w14:paraId="25890F2C" w14:textId="77777777" w:rsidR="00233A7F" w:rsidRPr="004A64A4" w:rsidRDefault="00233A7F" w:rsidP="00027E20">
            <w:pPr>
              <w:ind w:left="34" w:firstLine="0"/>
              <w:rPr>
                <w:sz w:val="24"/>
                <w:szCs w:val="24"/>
              </w:rPr>
            </w:pPr>
          </w:p>
        </w:tc>
        <w:tc>
          <w:tcPr>
            <w:tcW w:w="11198" w:type="dxa"/>
            <w:shd w:val="clear" w:color="auto" w:fill="DEEAF6" w:themeFill="accent5" w:themeFillTint="33"/>
          </w:tcPr>
          <w:p w14:paraId="1617CFEC" w14:textId="77777777" w:rsidR="00233A7F" w:rsidRPr="004A64A4" w:rsidRDefault="00233A7F" w:rsidP="00027E20">
            <w:pPr>
              <w:ind w:left="34" w:firstLine="0"/>
              <w:rPr>
                <w:sz w:val="24"/>
                <w:szCs w:val="24"/>
              </w:rPr>
            </w:pPr>
            <w:r>
              <w:rPr>
                <w:i/>
                <w:iCs/>
                <w:sz w:val="24"/>
                <w:szCs w:val="24"/>
              </w:rPr>
              <w:t>Kontrol</w:t>
            </w:r>
          </w:p>
        </w:tc>
      </w:tr>
      <w:tr w:rsidR="00233A7F" w14:paraId="107FB552" w14:textId="77777777" w:rsidTr="000F23FB">
        <w:tc>
          <w:tcPr>
            <w:tcW w:w="988" w:type="dxa"/>
          </w:tcPr>
          <w:p w14:paraId="7C36960B" w14:textId="77777777" w:rsidR="00233A7F" w:rsidRPr="00801385" w:rsidRDefault="00233A7F" w:rsidP="00027E20">
            <w:pPr>
              <w:ind w:left="34" w:firstLine="0"/>
              <w:rPr>
                <w:sz w:val="24"/>
                <w:szCs w:val="24"/>
              </w:rPr>
            </w:pPr>
            <w:r>
              <w:rPr>
                <w:sz w:val="24"/>
                <w:szCs w:val="24"/>
              </w:rPr>
              <w:t xml:space="preserve">A.7.3.1 </w:t>
            </w:r>
          </w:p>
        </w:tc>
        <w:tc>
          <w:tcPr>
            <w:tcW w:w="2835" w:type="dxa"/>
          </w:tcPr>
          <w:p w14:paraId="55272326" w14:textId="77777777" w:rsidR="00233A7F" w:rsidRPr="004A64A4" w:rsidRDefault="00233A7F" w:rsidP="00027E20">
            <w:pPr>
              <w:ind w:left="34" w:firstLine="0"/>
              <w:rPr>
                <w:sz w:val="24"/>
                <w:szCs w:val="24"/>
              </w:rPr>
            </w:pPr>
            <w:r>
              <w:rPr>
                <w:sz w:val="24"/>
                <w:szCs w:val="24"/>
              </w:rPr>
              <w:t>Ansættelsesforholdets ophør eller ændring</w:t>
            </w:r>
          </w:p>
        </w:tc>
        <w:tc>
          <w:tcPr>
            <w:tcW w:w="11198" w:type="dxa"/>
          </w:tcPr>
          <w:p w14:paraId="597C4C15" w14:textId="77777777" w:rsidR="00233A7F" w:rsidRPr="004A64A4" w:rsidRDefault="00233A7F" w:rsidP="00027E20">
            <w:pPr>
              <w:ind w:left="34" w:firstLine="0"/>
              <w:rPr>
                <w:sz w:val="24"/>
                <w:szCs w:val="24"/>
              </w:rPr>
            </w:pPr>
            <w:r>
              <w:rPr>
                <w:sz w:val="24"/>
                <w:szCs w:val="24"/>
              </w:rPr>
              <w:t xml:space="preserve">Informationssikkerhedsansvar og forpligtelser, som gælder efter ansættelsen ophør eller ændring, skal defineres og kommunikeres til medarbejderen eller kontrahenten </w:t>
            </w:r>
          </w:p>
        </w:tc>
      </w:tr>
    </w:tbl>
    <w:p w14:paraId="0E5BCFA7"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982"/>
        <w:gridCol w:w="2698"/>
        <w:gridCol w:w="10268"/>
      </w:tblGrid>
      <w:tr w:rsidR="00233A7F" w:rsidRPr="0047448F" w14:paraId="0FE11AE7" w14:textId="77777777" w:rsidTr="000F23FB">
        <w:tc>
          <w:tcPr>
            <w:tcW w:w="15031" w:type="dxa"/>
            <w:gridSpan w:val="3"/>
            <w:shd w:val="clear" w:color="auto" w:fill="5B9BD5" w:themeFill="accent5"/>
          </w:tcPr>
          <w:p w14:paraId="7339EA5E" w14:textId="77777777" w:rsidR="00233A7F" w:rsidRPr="0047448F" w:rsidRDefault="00233A7F" w:rsidP="00027E20">
            <w:pPr>
              <w:ind w:left="34" w:firstLine="0"/>
              <w:jc w:val="center"/>
              <w:rPr>
                <w:b/>
                <w:bCs/>
                <w:sz w:val="32"/>
                <w:szCs w:val="32"/>
              </w:rPr>
            </w:pPr>
            <w:r w:rsidRPr="0047448F">
              <w:rPr>
                <w:b/>
                <w:bCs/>
                <w:sz w:val="32"/>
                <w:szCs w:val="32"/>
              </w:rPr>
              <w:t xml:space="preserve">A.8 </w:t>
            </w:r>
            <w:r>
              <w:rPr>
                <w:b/>
                <w:bCs/>
                <w:sz w:val="32"/>
                <w:szCs w:val="32"/>
              </w:rPr>
              <w:t>Styring af aktiver</w:t>
            </w:r>
          </w:p>
        </w:tc>
      </w:tr>
      <w:tr w:rsidR="00233A7F" w14:paraId="0F0E0DB2" w14:textId="77777777" w:rsidTr="000F23FB">
        <w:tc>
          <w:tcPr>
            <w:tcW w:w="15031" w:type="dxa"/>
            <w:gridSpan w:val="3"/>
            <w:shd w:val="clear" w:color="auto" w:fill="BDD6EE" w:themeFill="accent5" w:themeFillTint="66"/>
          </w:tcPr>
          <w:p w14:paraId="49D1C20B" w14:textId="77777777" w:rsidR="00233A7F" w:rsidRDefault="00233A7F" w:rsidP="00027E20">
            <w:pPr>
              <w:ind w:left="34" w:firstLine="0"/>
              <w:rPr>
                <w:b/>
                <w:bCs/>
                <w:sz w:val="24"/>
                <w:szCs w:val="24"/>
              </w:rPr>
            </w:pPr>
            <w:r>
              <w:rPr>
                <w:b/>
                <w:bCs/>
                <w:sz w:val="24"/>
                <w:szCs w:val="24"/>
              </w:rPr>
              <w:t>A.8.1 Ansvar for aktiver</w:t>
            </w:r>
          </w:p>
        </w:tc>
      </w:tr>
      <w:tr w:rsidR="00233A7F" w14:paraId="34CE50ED" w14:textId="77777777" w:rsidTr="000F23FB">
        <w:tc>
          <w:tcPr>
            <w:tcW w:w="15031" w:type="dxa"/>
            <w:gridSpan w:val="3"/>
            <w:shd w:val="clear" w:color="auto" w:fill="DEEAF6" w:themeFill="accent5" w:themeFillTint="33"/>
          </w:tcPr>
          <w:p w14:paraId="29301625" w14:textId="77777777" w:rsidR="00233A7F" w:rsidRPr="004A64A4" w:rsidRDefault="00233A7F" w:rsidP="00027E20">
            <w:pPr>
              <w:ind w:left="34" w:firstLine="0"/>
              <w:rPr>
                <w:sz w:val="24"/>
                <w:szCs w:val="24"/>
              </w:rPr>
            </w:pPr>
            <w:r>
              <w:rPr>
                <w:sz w:val="24"/>
                <w:szCs w:val="24"/>
              </w:rPr>
              <w:t>Formål: At identificere organisationens aktiver og definere passende ansvarsområder til beskyttelse af heraf.</w:t>
            </w:r>
          </w:p>
        </w:tc>
      </w:tr>
      <w:tr w:rsidR="00233A7F" w14:paraId="2814AA55" w14:textId="77777777" w:rsidTr="000F23FB">
        <w:tc>
          <w:tcPr>
            <w:tcW w:w="3823" w:type="dxa"/>
            <w:gridSpan w:val="2"/>
            <w:shd w:val="clear" w:color="auto" w:fill="DEEAF6" w:themeFill="accent5" w:themeFillTint="33"/>
          </w:tcPr>
          <w:p w14:paraId="6A035283" w14:textId="77777777" w:rsidR="00233A7F" w:rsidRPr="004A64A4" w:rsidRDefault="00233A7F" w:rsidP="00027E20">
            <w:pPr>
              <w:ind w:left="34" w:firstLine="0"/>
              <w:rPr>
                <w:sz w:val="24"/>
                <w:szCs w:val="24"/>
              </w:rPr>
            </w:pPr>
          </w:p>
        </w:tc>
        <w:tc>
          <w:tcPr>
            <w:tcW w:w="11208" w:type="dxa"/>
            <w:shd w:val="clear" w:color="auto" w:fill="DEEAF6" w:themeFill="accent5" w:themeFillTint="33"/>
          </w:tcPr>
          <w:p w14:paraId="1C815132" w14:textId="77777777" w:rsidR="00233A7F" w:rsidRPr="004A64A4" w:rsidRDefault="00233A7F" w:rsidP="00027E20">
            <w:pPr>
              <w:ind w:left="34" w:firstLine="0"/>
              <w:rPr>
                <w:sz w:val="24"/>
                <w:szCs w:val="24"/>
              </w:rPr>
            </w:pPr>
            <w:r>
              <w:rPr>
                <w:i/>
                <w:iCs/>
                <w:sz w:val="24"/>
                <w:szCs w:val="24"/>
              </w:rPr>
              <w:t>Kontrol</w:t>
            </w:r>
          </w:p>
        </w:tc>
      </w:tr>
      <w:tr w:rsidR="00233A7F" w14:paraId="35810C27" w14:textId="77777777" w:rsidTr="000F23FB">
        <w:tc>
          <w:tcPr>
            <w:tcW w:w="988" w:type="dxa"/>
          </w:tcPr>
          <w:p w14:paraId="3BD73713" w14:textId="77777777" w:rsidR="00233A7F" w:rsidRPr="004A64A4" w:rsidRDefault="00233A7F" w:rsidP="00027E20">
            <w:pPr>
              <w:ind w:left="34" w:firstLine="0"/>
              <w:rPr>
                <w:sz w:val="24"/>
                <w:szCs w:val="24"/>
              </w:rPr>
            </w:pPr>
            <w:r>
              <w:rPr>
                <w:sz w:val="24"/>
                <w:szCs w:val="24"/>
              </w:rPr>
              <w:t xml:space="preserve">A.8.1.1 </w:t>
            </w:r>
          </w:p>
        </w:tc>
        <w:tc>
          <w:tcPr>
            <w:tcW w:w="2835" w:type="dxa"/>
          </w:tcPr>
          <w:p w14:paraId="4A68B695" w14:textId="77777777" w:rsidR="00233A7F" w:rsidRPr="004A64A4" w:rsidRDefault="00233A7F" w:rsidP="00027E20">
            <w:pPr>
              <w:ind w:left="34" w:firstLine="0"/>
              <w:rPr>
                <w:sz w:val="24"/>
                <w:szCs w:val="24"/>
              </w:rPr>
            </w:pPr>
            <w:r>
              <w:rPr>
                <w:sz w:val="24"/>
                <w:szCs w:val="24"/>
              </w:rPr>
              <w:t>Fortegnelse over aktiver</w:t>
            </w:r>
          </w:p>
        </w:tc>
        <w:tc>
          <w:tcPr>
            <w:tcW w:w="11208" w:type="dxa"/>
          </w:tcPr>
          <w:p w14:paraId="2E315470" w14:textId="77777777" w:rsidR="00233A7F" w:rsidRPr="004A64A4" w:rsidRDefault="00233A7F" w:rsidP="00027E20">
            <w:pPr>
              <w:ind w:left="34" w:firstLine="0"/>
              <w:rPr>
                <w:sz w:val="24"/>
                <w:szCs w:val="24"/>
              </w:rPr>
            </w:pPr>
            <w:r>
              <w:rPr>
                <w:sz w:val="24"/>
                <w:szCs w:val="24"/>
              </w:rPr>
              <w:t>Aktiver i relation til information og informationsbehandlingsfaciliteter skal identificeres, og der skal udarbejdes og vedligeholdes en fortegnelse over disse aktiver.</w:t>
            </w:r>
          </w:p>
        </w:tc>
      </w:tr>
      <w:tr w:rsidR="00233A7F" w14:paraId="647CF206" w14:textId="77777777" w:rsidTr="000F23FB">
        <w:tc>
          <w:tcPr>
            <w:tcW w:w="988" w:type="dxa"/>
          </w:tcPr>
          <w:p w14:paraId="32BC083D" w14:textId="77777777" w:rsidR="00233A7F" w:rsidRPr="0047448F" w:rsidRDefault="00233A7F" w:rsidP="00027E20">
            <w:pPr>
              <w:ind w:left="34" w:firstLine="0"/>
              <w:rPr>
                <w:i/>
                <w:iCs/>
                <w:sz w:val="24"/>
                <w:szCs w:val="24"/>
              </w:rPr>
            </w:pPr>
            <w:r>
              <w:rPr>
                <w:sz w:val="24"/>
                <w:szCs w:val="24"/>
              </w:rPr>
              <w:t xml:space="preserve">A.8.1.2 </w:t>
            </w:r>
          </w:p>
        </w:tc>
        <w:tc>
          <w:tcPr>
            <w:tcW w:w="2835" w:type="dxa"/>
          </w:tcPr>
          <w:p w14:paraId="7294DE5B" w14:textId="77777777" w:rsidR="00233A7F" w:rsidRPr="004A64A4" w:rsidRDefault="00233A7F" w:rsidP="00027E20">
            <w:pPr>
              <w:ind w:left="34" w:firstLine="0"/>
              <w:rPr>
                <w:sz w:val="24"/>
                <w:szCs w:val="24"/>
              </w:rPr>
            </w:pPr>
            <w:r>
              <w:rPr>
                <w:sz w:val="24"/>
                <w:szCs w:val="24"/>
              </w:rPr>
              <w:t>Ejerskab af aktiver</w:t>
            </w:r>
          </w:p>
        </w:tc>
        <w:tc>
          <w:tcPr>
            <w:tcW w:w="11208" w:type="dxa"/>
          </w:tcPr>
          <w:p w14:paraId="54232CDD" w14:textId="77777777" w:rsidR="00233A7F" w:rsidRPr="004A64A4" w:rsidRDefault="00233A7F" w:rsidP="00027E20">
            <w:pPr>
              <w:ind w:left="34" w:firstLine="0"/>
              <w:rPr>
                <w:sz w:val="24"/>
                <w:szCs w:val="24"/>
              </w:rPr>
            </w:pPr>
            <w:r>
              <w:rPr>
                <w:sz w:val="24"/>
                <w:szCs w:val="24"/>
              </w:rPr>
              <w:t>Der skal udpeges en ejer i organisationen for hvert aktiv.</w:t>
            </w:r>
          </w:p>
        </w:tc>
      </w:tr>
      <w:tr w:rsidR="00233A7F" w14:paraId="4AF8EE7E" w14:textId="77777777" w:rsidTr="000F23FB">
        <w:tc>
          <w:tcPr>
            <w:tcW w:w="988" w:type="dxa"/>
          </w:tcPr>
          <w:p w14:paraId="285DC4EB" w14:textId="77777777" w:rsidR="00233A7F" w:rsidRPr="004A64A4" w:rsidRDefault="00233A7F" w:rsidP="00027E20">
            <w:pPr>
              <w:ind w:left="34" w:firstLine="0"/>
              <w:rPr>
                <w:sz w:val="24"/>
                <w:szCs w:val="24"/>
              </w:rPr>
            </w:pPr>
            <w:r>
              <w:rPr>
                <w:sz w:val="24"/>
                <w:szCs w:val="24"/>
              </w:rPr>
              <w:t xml:space="preserve">A.8.1.3 </w:t>
            </w:r>
          </w:p>
        </w:tc>
        <w:tc>
          <w:tcPr>
            <w:tcW w:w="2835" w:type="dxa"/>
          </w:tcPr>
          <w:p w14:paraId="30584510" w14:textId="77777777" w:rsidR="00233A7F" w:rsidRPr="004A64A4" w:rsidRDefault="00233A7F" w:rsidP="00027E20">
            <w:pPr>
              <w:ind w:left="34" w:firstLine="0"/>
              <w:rPr>
                <w:sz w:val="24"/>
                <w:szCs w:val="24"/>
              </w:rPr>
            </w:pPr>
            <w:r>
              <w:rPr>
                <w:sz w:val="24"/>
                <w:szCs w:val="24"/>
              </w:rPr>
              <w:t>Accepter brug af aktiver</w:t>
            </w:r>
          </w:p>
        </w:tc>
        <w:tc>
          <w:tcPr>
            <w:tcW w:w="11208" w:type="dxa"/>
          </w:tcPr>
          <w:p w14:paraId="455E3A8C" w14:textId="77777777" w:rsidR="00233A7F" w:rsidRPr="004A64A4" w:rsidRDefault="00233A7F" w:rsidP="00027E20">
            <w:pPr>
              <w:ind w:left="34" w:firstLine="0"/>
              <w:rPr>
                <w:sz w:val="24"/>
                <w:szCs w:val="24"/>
              </w:rPr>
            </w:pPr>
            <w:r>
              <w:rPr>
                <w:sz w:val="24"/>
                <w:szCs w:val="24"/>
              </w:rPr>
              <w:t xml:space="preserve">Regler for accepteret brug af information og aktiver i relation til information og informationsbehandlingsfaciliteter skal identificeres, dokumenteres og implementeres </w:t>
            </w:r>
          </w:p>
        </w:tc>
      </w:tr>
      <w:tr w:rsidR="00233A7F" w14:paraId="23922A36" w14:textId="77777777" w:rsidTr="000F23FB">
        <w:tc>
          <w:tcPr>
            <w:tcW w:w="988" w:type="dxa"/>
          </w:tcPr>
          <w:p w14:paraId="4AE22540" w14:textId="77777777" w:rsidR="00233A7F" w:rsidRPr="004A64A4" w:rsidRDefault="00233A7F" w:rsidP="00027E20">
            <w:pPr>
              <w:ind w:left="34" w:firstLine="0"/>
              <w:rPr>
                <w:sz w:val="24"/>
                <w:szCs w:val="24"/>
              </w:rPr>
            </w:pPr>
            <w:r>
              <w:rPr>
                <w:sz w:val="24"/>
                <w:szCs w:val="24"/>
              </w:rPr>
              <w:t xml:space="preserve">A.8.1.4 </w:t>
            </w:r>
          </w:p>
        </w:tc>
        <w:tc>
          <w:tcPr>
            <w:tcW w:w="2835" w:type="dxa"/>
          </w:tcPr>
          <w:p w14:paraId="60BBDB0B" w14:textId="77777777" w:rsidR="00233A7F" w:rsidRPr="004A64A4" w:rsidRDefault="00233A7F" w:rsidP="00027E20">
            <w:pPr>
              <w:ind w:left="34" w:firstLine="0"/>
              <w:rPr>
                <w:sz w:val="24"/>
                <w:szCs w:val="24"/>
              </w:rPr>
            </w:pPr>
            <w:r>
              <w:rPr>
                <w:sz w:val="24"/>
                <w:szCs w:val="24"/>
              </w:rPr>
              <w:t>Tilbagelevering af aktiver</w:t>
            </w:r>
          </w:p>
        </w:tc>
        <w:tc>
          <w:tcPr>
            <w:tcW w:w="11208" w:type="dxa"/>
          </w:tcPr>
          <w:p w14:paraId="21CF2A30" w14:textId="77777777" w:rsidR="00233A7F" w:rsidRPr="004A64A4" w:rsidRDefault="00233A7F" w:rsidP="00027E20">
            <w:pPr>
              <w:ind w:left="34" w:firstLine="0"/>
              <w:rPr>
                <w:sz w:val="24"/>
                <w:szCs w:val="24"/>
              </w:rPr>
            </w:pPr>
            <w:r>
              <w:rPr>
                <w:sz w:val="24"/>
                <w:szCs w:val="24"/>
              </w:rPr>
              <w:t>Alle medarbejder og eksterne brugere skal aflevere alle organisationsaktiver, der er i deres besiddelse, når deres ansættelse, kontrakt eller aftale ophøre.</w:t>
            </w:r>
          </w:p>
        </w:tc>
      </w:tr>
      <w:tr w:rsidR="00233A7F" w14:paraId="39000FCA" w14:textId="77777777" w:rsidTr="000F23FB">
        <w:tc>
          <w:tcPr>
            <w:tcW w:w="15031" w:type="dxa"/>
            <w:gridSpan w:val="3"/>
            <w:shd w:val="clear" w:color="auto" w:fill="BDD6EE" w:themeFill="accent5" w:themeFillTint="66"/>
          </w:tcPr>
          <w:p w14:paraId="396A2AFD" w14:textId="77777777" w:rsidR="00233A7F" w:rsidRDefault="00233A7F" w:rsidP="00027E20">
            <w:pPr>
              <w:ind w:left="34" w:firstLine="0"/>
              <w:rPr>
                <w:b/>
                <w:bCs/>
                <w:sz w:val="24"/>
                <w:szCs w:val="24"/>
              </w:rPr>
            </w:pPr>
            <w:r>
              <w:rPr>
                <w:b/>
                <w:bCs/>
                <w:sz w:val="24"/>
                <w:szCs w:val="24"/>
              </w:rPr>
              <w:t>A.8.2 Klassifikation af information</w:t>
            </w:r>
          </w:p>
        </w:tc>
      </w:tr>
      <w:tr w:rsidR="00233A7F" w14:paraId="5E333DF9" w14:textId="77777777" w:rsidTr="000F23FB">
        <w:tc>
          <w:tcPr>
            <w:tcW w:w="15031" w:type="dxa"/>
            <w:gridSpan w:val="3"/>
            <w:shd w:val="clear" w:color="auto" w:fill="DEEAF6" w:themeFill="accent5" w:themeFillTint="33"/>
          </w:tcPr>
          <w:p w14:paraId="526A9717" w14:textId="77777777" w:rsidR="00233A7F" w:rsidRPr="004A64A4" w:rsidRDefault="00233A7F" w:rsidP="00027E20">
            <w:pPr>
              <w:ind w:left="34" w:firstLine="0"/>
              <w:rPr>
                <w:sz w:val="24"/>
                <w:szCs w:val="24"/>
              </w:rPr>
            </w:pPr>
            <w:r>
              <w:rPr>
                <w:sz w:val="24"/>
                <w:szCs w:val="24"/>
              </w:rPr>
              <w:t>Formål: At sikre passende beskyttelse af information, der står i forhold til informationens betydning for organisationen.</w:t>
            </w:r>
          </w:p>
        </w:tc>
      </w:tr>
      <w:tr w:rsidR="00233A7F" w14:paraId="34A14D4B" w14:textId="77777777" w:rsidTr="000F23FB">
        <w:tc>
          <w:tcPr>
            <w:tcW w:w="3823" w:type="dxa"/>
            <w:gridSpan w:val="2"/>
            <w:shd w:val="clear" w:color="auto" w:fill="DEEAF6" w:themeFill="accent5" w:themeFillTint="33"/>
          </w:tcPr>
          <w:p w14:paraId="6EDD5385" w14:textId="77777777" w:rsidR="00233A7F" w:rsidRDefault="00233A7F" w:rsidP="00027E20">
            <w:pPr>
              <w:ind w:left="34" w:firstLine="0"/>
              <w:rPr>
                <w:sz w:val="24"/>
                <w:szCs w:val="24"/>
              </w:rPr>
            </w:pPr>
          </w:p>
        </w:tc>
        <w:tc>
          <w:tcPr>
            <w:tcW w:w="11208" w:type="dxa"/>
            <w:shd w:val="clear" w:color="auto" w:fill="DEEAF6" w:themeFill="accent5" w:themeFillTint="33"/>
          </w:tcPr>
          <w:p w14:paraId="3BD9FBE5" w14:textId="77777777" w:rsidR="00233A7F" w:rsidRDefault="00233A7F" w:rsidP="00027E20">
            <w:pPr>
              <w:ind w:left="34" w:firstLine="0"/>
              <w:rPr>
                <w:sz w:val="24"/>
                <w:szCs w:val="24"/>
              </w:rPr>
            </w:pPr>
            <w:r>
              <w:rPr>
                <w:i/>
                <w:iCs/>
                <w:sz w:val="24"/>
                <w:szCs w:val="24"/>
              </w:rPr>
              <w:t>Kontrol</w:t>
            </w:r>
          </w:p>
        </w:tc>
      </w:tr>
      <w:tr w:rsidR="00233A7F" w14:paraId="21790281" w14:textId="77777777" w:rsidTr="000F23FB">
        <w:tc>
          <w:tcPr>
            <w:tcW w:w="988" w:type="dxa"/>
          </w:tcPr>
          <w:p w14:paraId="2B1F0C91" w14:textId="77777777" w:rsidR="00233A7F" w:rsidRPr="0047448F" w:rsidRDefault="00233A7F" w:rsidP="00027E20">
            <w:pPr>
              <w:ind w:left="34" w:firstLine="0"/>
              <w:rPr>
                <w:i/>
                <w:iCs/>
                <w:sz w:val="24"/>
                <w:szCs w:val="24"/>
              </w:rPr>
            </w:pPr>
            <w:r>
              <w:rPr>
                <w:sz w:val="24"/>
                <w:szCs w:val="24"/>
              </w:rPr>
              <w:t xml:space="preserve">A.8.2.1 </w:t>
            </w:r>
          </w:p>
        </w:tc>
        <w:tc>
          <w:tcPr>
            <w:tcW w:w="2835" w:type="dxa"/>
          </w:tcPr>
          <w:p w14:paraId="6131D3BE" w14:textId="77777777" w:rsidR="00233A7F" w:rsidRPr="004A64A4" w:rsidRDefault="00233A7F" w:rsidP="00027E20">
            <w:pPr>
              <w:ind w:left="34" w:firstLine="0"/>
              <w:rPr>
                <w:sz w:val="24"/>
                <w:szCs w:val="24"/>
              </w:rPr>
            </w:pPr>
            <w:r>
              <w:rPr>
                <w:sz w:val="24"/>
                <w:szCs w:val="24"/>
              </w:rPr>
              <w:t>Klassifikation af information</w:t>
            </w:r>
          </w:p>
        </w:tc>
        <w:tc>
          <w:tcPr>
            <w:tcW w:w="11208" w:type="dxa"/>
          </w:tcPr>
          <w:p w14:paraId="4F94FB49" w14:textId="77777777" w:rsidR="00233A7F" w:rsidRPr="004A64A4" w:rsidRDefault="00233A7F" w:rsidP="00027E20">
            <w:pPr>
              <w:ind w:left="34" w:firstLine="0"/>
              <w:rPr>
                <w:sz w:val="24"/>
                <w:szCs w:val="24"/>
              </w:rPr>
            </w:pPr>
            <w:r>
              <w:rPr>
                <w:sz w:val="24"/>
                <w:szCs w:val="24"/>
              </w:rPr>
              <w:t>Information skal klassificeres efter lovmæssige krav, værdi og efter, hvor følsom og kritisk informationen er i forhold til uautoriseret offentliggørelse eller ændring.</w:t>
            </w:r>
          </w:p>
        </w:tc>
      </w:tr>
      <w:tr w:rsidR="00233A7F" w14:paraId="429289D3" w14:textId="77777777" w:rsidTr="000F23FB">
        <w:tc>
          <w:tcPr>
            <w:tcW w:w="988" w:type="dxa"/>
          </w:tcPr>
          <w:p w14:paraId="3A61C051" w14:textId="77777777" w:rsidR="00233A7F" w:rsidRPr="004A64A4" w:rsidRDefault="00233A7F" w:rsidP="00027E20">
            <w:pPr>
              <w:ind w:left="34" w:firstLine="0"/>
              <w:rPr>
                <w:sz w:val="24"/>
                <w:szCs w:val="24"/>
              </w:rPr>
            </w:pPr>
            <w:r>
              <w:rPr>
                <w:sz w:val="24"/>
                <w:szCs w:val="24"/>
              </w:rPr>
              <w:t>A.8.2.2</w:t>
            </w:r>
          </w:p>
        </w:tc>
        <w:tc>
          <w:tcPr>
            <w:tcW w:w="2835" w:type="dxa"/>
          </w:tcPr>
          <w:p w14:paraId="531BB8C5" w14:textId="77777777" w:rsidR="00233A7F" w:rsidRPr="004A64A4" w:rsidRDefault="00233A7F" w:rsidP="00027E20">
            <w:pPr>
              <w:ind w:left="34" w:firstLine="0"/>
              <w:rPr>
                <w:sz w:val="24"/>
                <w:szCs w:val="24"/>
              </w:rPr>
            </w:pPr>
            <w:r>
              <w:rPr>
                <w:sz w:val="24"/>
                <w:szCs w:val="24"/>
              </w:rPr>
              <w:t>Mærkning af information</w:t>
            </w:r>
          </w:p>
        </w:tc>
        <w:tc>
          <w:tcPr>
            <w:tcW w:w="11208" w:type="dxa"/>
          </w:tcPr>
          <w:p w14:paraId="698C3322" w14:textId="77777777" w:rsidR="00233A7F" w:rsidRPr="004A64A4" w:rsidRDefault="00233A7F" w:rsidP="00027E20">
            <w:pPr>
              <w:ind w:left="34" w:firstLine="0"/>
              <w:rPr>
                <w:sz w:val="24"/>
                <w:szCs w:val="24"/>
              </w:rPr>
            </w:pPr>
            <w:r>
              <w:rPr>
                <w:sz w:val="24"/>
                <w:szCs w:val="24"/>
              </w:rPr>
              <w:t>Der skal udarbejdes og implementeres et passende sæt af procedure til mærkning af information i overensstemmelse med det informationsklassifikationssystem, som organisationen har vedtaget.</w:t>
            </w:r>
          </w:p>
        </w:tc>
      </w:tr>
      <w:tr w:rsidR="00233A7F" w14:paraId="7EC6BA9E" w14:textId="77777777" w:rsidTr="000F23FB">
        <w:tc>
          <w:tcPr>
            <w:tcW w:w="988" w:type="dxa"/>
          </w:tcPr>
          <w:p w14:paraId="0ABE41C4" w14:textId="77777777" w:rsidR="00233A7F" w:rsidRPr="004A64A4" w:rsidRDefault="00233A7F" w:rsidP="00027E20">
            <w:pPr>
              <w:ind w:left="34" w:firstLine="0"/>
              <w:rPr>
                <w:sz w:val="24"/>
                <w:szCs w:val="24"/>
              </w:rPr>
            </w:pPr>
            <w:r>
              <w:rPr>
                <w:sz w:val="24"/>
                <w:szCs w:val="24"/>
              </w:rPr>
              <w:t>A.8.3.3</w:t>
            </w:r>
          </w:p>
        </w:tc>
        <w:tc>
          <w:tcPr>
            <w:tcW w:w="2835" w:type="dxa"/>
          </w:tcPr>
          <w:p w14:paraId="3FEDB513" w14:textId="77777777" w:rsidR="00233A7F" w:rsidRPr="004A64A4" w:rsidRDefault="00233A7F" w:rsidP="00027E20">
            <w:pPr>
              <w:ind w:left="34" w:firstLine="0"/>
              <w:rPr>
                <w:sz w:val="24"/>
                <w:szCs w:val="24"/>
              </w:rPr>
            </w:pPr>
            <w:r>
              <w:rPr>
                <w:sz w:val="24"/>
                <w:szCs w:val="24"/>
              </w:rPr>
              <w:t>Håndtering af aktiver</w:t>
            </w:r>
          </w:p>
        </w:tc>
        <w:tc>
          <w:tcPr>
            <w:tcW w:w="11208" w:type="dxa"/>
          </w:tcPr>
          <w:p w14:paraId="1D486E93" w14:textId="77777777" w:rsidR="00233A7F" w:rsidRPr="004A64A4" w:rsidRDefault="00233A7F" w:rsidP="00027E20">
            <w:pPr>
              <w:ind w:left="34" w:firstLine="0"/>
              <w:rPr>
                <w:sz w:val="24"/>
                <w:szCs w:val="24"/>
              </w:rPr>
            </w:pPr>
            <w:r>
              <w:rPr>
                <w:sz w:val="24"/>
                <w:szCs w:val="24"/>
              </w:rPr>
              <w:t>Der skal udarbejdes og implementeres procedurer til håndtering af aktiver i overensstemmelse med det informationsklassifikationssystem, som organisationen har vedtaget.</w:t>
            </w:r>
          </w:p>
        </w:tc>
      </w:tr>
      <w:tr w:rsidR="00233A7F" w14:paraId="6D0C5051" w14:textId="77777777" w:rsidTr="000F23FB">
        <w:tc>
          <w:tcPr>
            <w:tcW w:w="15031" w:type="dxa"/>
            <w:gridSpan w:val="3"/>
            <w:shd w:val="clear" w:color="auto" w:fill="BDD6EE" w:themeFill="accent5" w:themeFillTint="66"/>
          </w:tcPr>
          <w:p w14:paraId="28F22899" w14:textId="77777777" w:rsidR="00233A7F" w:rsidRDefault="00233A7F" w:rsidP="00027E20">
            <w:pPr>
              <w:ind w:left="34" w:firstLine="0"/>
              <w:rPr>
                <w:b/>
                <w:bCs/>
                <w:sz w:val="24"/>
                <w:szCs w:val="24"/>
              </w:rPr>
            </w:pPr>
            <w:r>
              <w:rPr>
                <w:b/>
                <w:bCs/>
                <w:sz w:val="24"/>
                <w:szCs w:val="24"/>
              </w:rPr>
              <w:t>A.8.3 Mediehåndtering</w:t>
            </w:r>
          </w:p>
        </w:tc>
      </w:tr>
      <w:tr w:rsidR="00233A7F" w14:paraId="14029B83" w14:textId="77777777" w:rsidTr="000F23FB">
        <w:tc>
          <w:tcPr>
            <w:tcW w:w="15031" w:type="dxa"/>
            <w:gridSpan w:val="3"/>
            <w:shd w:val="clear" w:color="auto" w:fill="DEEAF6" w:themeFill="accent5" w:themeFillTint="33"/>
          </w:tcPr>
          <w:p w14:paraId="0C72325C" w14:textId="77777777" w:rsidR="00233A7F" w:rsidRPr="004A64A4" w:rsidRDefault="00233A7F" w:rsidP="00027E20">
            <w:pPr>
              <w:ind w:left="34" w:firstLine="0"/>
              <w:rPr>
                <w:sz w:val="24"/>
                <w:szCs w:val="24"/>
              </w:rPr>
            </w:pPr>
            <w:r>
              <w:rPr>
                <w:sz w:val="24"/>
                <w:szCs w:val="24"/>
              </w:rPr>
              <w:t>Formål: At forhindre uautoriseret offentliggørelse, ændring, fjernelse eller destruktion af information lagret på medier.</w:t>
            </w:r>
          </w:p>
        </w:tc>
      </w:tr>
      <w:tr w:rsidR="00233A7F" w14:paraId="2EE08F46" w14:textId="77777777" w:rsidTr="000F23FB">
        <w:tc>
          <w:tcPr>
            <w:tcW w:w="3823" w:type="dxa"/>
            <w:gridSpan w:val="2"/>
            <w:shd w:val="clear" w:color="auto" w:fill="DEEAF6" w:themeFill="accent5" w:themeFillTint="33"/>
          </w:tcPr>
          <w:p w14:paraId="4314AAE2" w14:textId="77777777" w:rsidR="00233A7F" w:rsidRPr="004A64A4" w:rsidRDefault="00233A7F" w:rsidP="00027E20">
            <w:pPr>
              <w:ind w:left="34" w:firstLine="0"/>
              <w:rPr>
                <w:sz w:val="24"/>
                <w:szCs w:val="24"/>
              </w:rPr>
            </w:pPr>
          </w:p>
        </w:tc>
        <w:tc>
          <w:tcPr>
            <w:tcW w:w="11208" w:type="dxa"/>
            <w:shd w:val="clear" w:color="auto" w:fill="DEEAF6" w:themeFill="accent5" w:themeFillTint="33"/>
          </w:tcPr>
          <w:p w14:paraId="0AEC8615" w14:textId="77777777" w:rsidR="00233A7F" w:rsidRPr="004A64A4" w:rsidRDefault="00233A7F" w:rsidP="00027E20">
            <w:pPr>
              <w:ind w:left="34" w:firstLine="0"/>
              <w:rPr>
                <w:sz w:val="24"/>
                <w:szCs w:val="24"/>
              </w:rPr>
            </w:pPr>
            <w:r>
              <w:rPr>
                <w:i/>
                <w:iCs/>
                <w:sz w:val="24"/>
                <w:szCs w:val="24"/>
              </w:rPr>
              <w:t>Kontrol</w:t>
            </w:r>
          </w:p>
        </w:tc>
      </w:tr>
      <w:tr w:rsidR="00233A7F" w14:paraId="075FEBB5" w14:textId="77777777" w:rsidTr="000F23FB">
        <w:tc>
          <w:tcPr>
            <w:tcW w:w="988" w:type="dxa"/>
          </w:tcPr>
          <w:p w14:paraId="77E53A61" w14:textId="77777777" w:rsidR="00233A7F" w:rsidRPr="0047448F" w:rsidRDefault="00233A7F" w:rsidP="00027E20">
            <w:pPr>
              <w:ind w:left="34" w:firstLine="0"/>
              <w:rPr>
                <w:sz w:val="24"/>
                <w:szCs w:val="24"/>
              </w:rPr>
            </w:pPr>
            <w:r>
              <w:rPr>
                <w:sz w:val="24"/>
                <w:szCs w:val="24"/>
              </w:rPr>
              <w:t>A.8.3.1</w:t>
            </w:r>
          </w:p>
        </w:tc>
        <w:tc>
          <w:tcPr>
            <w:tcW w:w="2835" w:type="dxa"/>
          </w:tcPr>
          <w:p w14:paraId="2FFDA628" w14:textId="77777777" w:rsidR="00233A7F" w:rsidRPr="004A64A4" w:rsidRDefault="00233A7F" w:rsidP="00027E20">
            <w:pPr>
              <w:ind w:left="34" w:firstLine="0"/>
              <w:rPr>
                <w:sz w:val="24"/>
                <w:szCs w:val="24"/>
              </w:rPr>
            </w:pPr>
            <w:r>
              <w:rPr>
                <w:sz w:val="24"/>
                <w:szCs w:val="24"/>
              </w:rPr>
              <w:t>Styring af bærbare medier</w:t>
            </w:r>
          </w:p>
        </w:tc>
        <w:tc>
          <w:tcPr>
            <w:tcW w:w="11208" w:type="dxa"/>
          </w:tcPr>
          <w:p w14:paraId="30DC1D61" w14:textId="77777777" w:rsidR="00233A7F" w:rsidRPr="004A64A4" w:rsidRDefault="00233A7F" w:rsidP="00027E20">
            <w:pPr>
              <w:ind w:left="34" w:firstLine="0"/>
              <w:rPr>
                <w:sz w:val="24"/>
                <w:szCs w:val="24"/>
              </w:rPr>
            </w:pPr>
            <w:r>
              <w:rPr>
                <w:sz w:val="24"/>
                <w:szCs w:val="24"/>
              </w:rPr>
              <w:t>Der skal implementeres procedure til styring af bærbare medier i overensstemmelse med det klassifikationssystem, som organisationen har vedtaget.</w:t>
            </w:r>
          </w:p>
        </w:tc>
      </w:tr>
      <w:tr w:rsidR="00233A7F" w14:paraId="08FBE22F" w14:textId="77777777" w:rsidTr="000F23FB">
        <w:tc>
          <w:tcPr>
            <w:tcW w:w="988" w:type="dxa"/>
          </w:tcPr>
          <w:p w14:paraId="05E22D97" w14:textId="77777777" w:rsidR="00233A7F" w:rsidRPr="0047448F" w:rsidRDefault="00233A7F" w:rsidP="00027E20">
            <w:pPr>
              <w:ind w:left="34" w:firstLine="0"/>
              <w:rPr>
                <w:sz w:val="24"/>
                <w:szCs w:val="24"/>
              </w:rPr>
            </w:pPr>
            <w:r>
              <w:rPr>
                <w:sz w:val="24"/>
                <w:szCs w:val="24"/>
              </w:rPr>
              <w:lastRenderedPageBreak/>
              <w:t>A.8.3.2</w:t>
            </w:r>
          </w:p>
        </w:tc>
        <w:tc>
          <w:tcPr>
            <w:tcW w:w="2835" w:type="dxa"/>
          </w:tcPr>
          <w:p w14:paraId="50FB9B1F" w14:textId="77777777" w:rsidR="00233A7F" w:rsidRPr="004A64A4" w:rsidRDefault="00233A7F" w:rsidP="00027E20">
            <w:pPr>
              <w:ind w:left="34" w:firstLine="0"/>
              <w:rPr>
                <w:sz w:val="24"/>
                <w:szCs w:val="24"/>
              </w:rPr>
            </w:pPr>
            <w:r>
              <w:rPr>
                <w:sz w:val="24"/>
                <w:szCs w:val="24"/>
              </w:rPr>
              <w:t>Bortskaffelse af medier</w:t>
            </w:r>
          </w:p>
        </w:tc>
        <w:tc>
          <w:tcPr>
            <w:tcW w:w="11208" w:type="dxa"/>
          </w:tcPr>
          <w:p w14:paraId="5F7AE6FA" w14:textId="77777777" w:rsidR="00233A7F" w:rsidRPr="004A64A4" w:rsidRDefault="00233A7F" w:rsidP="00027E20">
            <w:pPr>
              <w:ind w:left="34" w:firstLine="0"/>
              <w:rPr>
                <w:sz w:val="24"/>
                <w:szCs w:val="24"/>
              </w:rPr>
            </w:pPr>
            <w:r>
              <w:rPr>
                <w:sz w:val="24"/>
                <w:szCs w:val="24"/>
              </w:rPr>
              <w:t xml:space="preserve">Medier skal bortskaffes på forsvarlige vis, når der ikke længere er brug for dem, i overensstemmelse med formelle procedurer.  </w:t>
            </w:r>
          </w:p>
        </w:tc>
      </w:tr>
      <w:tr w:rsidR="00233A7F" w14:paraId="05B2A005" w14:textId="77777777" w:rsidTr="000F23FB">
        <w:tc>
          <w:tcPr>
            <w:tcW w:w="988" w:type="dxa"/>
          </w:tcPr>
          <w:p w14:paraId="4220E4FD" w14:textId="77777777" w:rsidR="00233A7F" w:rsidRPr="0047448F" w:rsidRDefault="00233A7F" w:rsidP="00027E20">
            <w:pPr>
              <w:ind w:left="34" w:firstLine="0"/>
              <w:rPr>
                <w:sz w:val="24"/>
                <w:szCs w:val="24"/>
              </w:rPr>
            </w:pPr>
            <w:r>
              <w:rPr>
                <w:sz w:val="24"/>
                <w:szCs w:val="24"/>
              </w:rPr>
              <w:t>A.8.3.3</w:t>
            </w:r>
          </w:p>
        </w:tc>
        <w:tc>
          <w:tcPr>
            <w:tcW w:w="2835" w:type="dxa"/>
          </w:tcPr>
          <w:p w14:paraId="02FD956E" w14:textId="77777777" w:rsidR="00233A7F" w:rsidRPr="004A64A4" w:rsidRDefault="00233A7F" w:rsidP="00027E20">
            <w:pPr>
              <w:ind w:left="34" w:firstLine="0"/>
              <w:rPr>
                <w:sz w:val="24"/>
                <w:szCs w:val="24"/>
              </w:rPr>
            </w:pPr>
            <w:r>
              <w:rPr>
                <w:sz w:val="24"/>
                <w:szCs w:val="24"/>
              </w:rPr>
              <w:t>Fysiske medier under transport</w:t>
            </w:r>
          </w:p>
        </w:tc>
        <w:tc>
          <w:tcPr>
            <w:tcW w:w="11208" w:type="dxa"/>
          </w:tcPr>
          <w:p w14:paraId="555A566E" w14:textId="77777777" w:rsidR="00233A7F" w:rsidRPr="004A64A4" w:rsidRDefault="00233A7F" w:rsidP="00027E20">
            <w:pPr>
              <w:ind w:left="34" w:firstLine="0"/>
              <w:rPr>
                <w:sz w:val="24"/>
                <w:szCs w:val="24"/>
              </w:rPr>
            </w:pPr>
            <w:r>
              <w:rPr>
                <w:sz w:val="24"/>
                <w:szCs w:val="24"/>
              </w:rPr>
              <w:t>Medier, der indeholder information, skal beskyttes mod autoriseret adgang, misbrug eller ødelæggelse under transport.</w:t>
            </w:r>
          </w:p>
        </w:tc>
      </w:tr>
    </w:tbl>
    <w:p w14:paraId="30B19312"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980"/>
        <w:gridCol w:w="2947"/>
        <w:gridCol w:w="55"/>
        <w:gridCol w:w="9966"/>
      </w:tblGrid>
      <w:tr w:rsidR="00233A7F" w:rsidRPr="0047448F" w14:paraId="3C215417" w14:textId="77777777" w:rsidTr="000F23FB">
        <w:tc>
          <w:tcPr>
            <w:tcW w:w="15101" w:type="dxa"/>
            <w:gridSpan w:val="4"/>
            <w:shd w:val="clear" w:color="auto" w:fill="5B9BD5" w:themeFill="accent5"/>
          </w:tcPr>
          <w:p w14:paraId="2763D64F" w14:textId="77777777" w:rsidR="00233A7F" w:rsidRPr="0047448F" w:rsidRDefault="00233A7F" w:rsidP="00027E20">
            <w:pPr>
              <w:ind w:left="34" w:firstLine="0"/>
              <w:jc w:val="center"/>
              <w:rPr>
                <w:b/>
                <w:bCs/>
                <w:sz w:val="32"/>
                <w:szCs w:val="32"/>
              </w:rPr>
            </w:pPr>
            <w:r w:rsidRPr="0047448F">
              <w:rPr>
                <w:b/>
                <w:bCs/>
                <w:sz w:val="32"/>
                <w:szCs w:val="32"/>
              </w:rPr>
              <w:t xml:space="preserve"> A.9 Adgangsstyring</w:t>
            </w:r>
          </w:p>
        </w:tc>
      </w:tr>
      <w:tr w:rsidR="00233A7F" w14:paraId="568E35D2" w14:textId="77777777" w:rsidTr="000F23FB">
        <w:tc>
          <w:tcPr>
            <w:tcW w:w="15101" w:type="dxa"/>
            <w:gridSpan w:val="4"/>
            <w:shd w:val="clear" w:color="auto" w:fill="BDD6EE" w:themeFill="accent5" w:themeFillTint="66"/>
          </w:tcPr>
          <w:p w14:paraId="65A3C374" w14:textId="77777777" w:rsidR="00233A7F" w:rsidRDefault="00233A7F" w:rsidP="00027E20">
            <w:pPr>
              <w:ind w:left="34" w:firstLine="0"/>
              <w:rPr>
                <w:b/>
                <w:bCs/>
                <w:sz w:val="24"/>
                <w:szCs w:val="24"/>
              </w:rPr>
            </w:pPr>
            <w:r>
              <w:rPr>
                <w:b/>
                <w:bCs/>
                <w:sz w:val="24"/>
                <w:szCs w:val="24"/>
              </w:rPr>
              <w:t xml:space="preserve">A.9.1 Forretningsmæssige krav til adgangsstyring </w:t>
            </w:r>
          </w:p>
        </w:tc>
      </w:tr>
      <w:tr w:rsidR="00233A7F" w14:paraId="0D901A1C" w14:textId="77777777" w:rsidTr="000F23FB">
        <w:tc>
          <w:tcPr>
            <w:tcW w:w="15101" w:type="dxa"/>
            <w:gridSpan w:val="4"/>
            <w:shd w:val="clear" w:color="auto" w:fill="DEEAF6" w:themeFill="accent5" w:themeFillTint="33"/>
          </w:tcPr>
          <w:p w14:paraId="28B39CB8" w14:textId="77777777" w:rsidR="00233A7F" w:rsidRPr="004A64A4" w:rsidRDefault="00233A7F" w:rsidP="00027E20">
            <w:pPr>
              <w:ind w:left="34" w:firstLine="0"/>
              <w:rPr>
                <w:sz w:val="24"/>
                <w:szCs w:val="24"/>
              </w:rPr>
            </w:pPr>
            <w:r>
              <w:rPr>
                <w:sz w:val="24"/>
                <w:szCs w:val="24"/>
              </w:rPr>
              <w:t>Formål: At begrænse adgang til information og</w:t>
            </w:r>
            <w:r>
              <w:rPr>
                <w:b/>
                <w:bCs/>
                <w:sz w:val="24"/>
                <w:szCs w:val="24"/>
              </w:rPr>
              <w:t xml:space="preserve"> </w:t>
            </w:r>
            <w:r w:rsidRPr="00AD0AE2">
              <w:rPr>
                <w:sz w:val="24"/>
                <w:szCs w:val="24"/>
              </w:rPr>
              <w:t>informationsbehandlingsfaciliteter</w:t>
            </w:r>
            <w:r>
              <w:rPr>
                <w:b/>
                <w:bCs/>
                <w:sz w:val="24"/>
                <w:szCs w:val="24"/>
              </w:rPr>
              <w:t xml:space="preserve"> </w:t>
            </w:r>
          </w:p>
        </w:tc>
      </w:tr>
      <w:tr w:rsidR="00233A7F" w14:paraId="782D62DE" w14:textId="77777777" w:rsidTr="000F23FB">
        <w:tc>
          <w:tcPr>
            <w:tcW w:w="3901" w:type="dxa"/>
            <w:gridSpan w:val="2"/>
            <w:shd w:val="clear" w:color="auto" w:fill="DEEAF6" w:themeFill="accent5" w:themeFillTint="33"/>
          </w:tcPr>
          <w:p w14:paraId="6C4660C9" w14:textId="77777777" w:rsidR="00233A7F" w:rsidRPr="004A64A4" w:rsidRDefault="00233A7F" w:rsidP="00027E20">
            <w:pPr>
              <w:ind w:left="34" w:firstLine="0"/>
              <w:rPr>
                <w:sz w:val="24"/>
                <w:szCs w:val="24"/>
              </w:rPr>
            </w:pPr>
          </w:p>
        </w:tc>
        <w:tc>
          <w:tcPr>
            <w:tcW w:w="11200" w:type="dxa"/>
            <w:gridSpan w:val="2"/>
            <w:shd w:val="clear" w:color="auto" w:fill="DEEAF6" w:themeFill="accent5" w:themeFillTint="33"/>
          </w:tcPr>
          <w:p w14:paraId="62FBFD32" w14:textId="77777777" w:rsidR="00233A7F" w:rsidRPr="004A64A4" w:rsidRDefault="00233A7F" w:rsidP="00027E20">
            <w:pPr>
              <w:ind w:left="34" w:firstLine="0"/>
              <w:rPr>
                <w:sz w:val="24"/>
                <w:szCs w:val="24"/>
              </w:rPr>
            </w:pPr>
            <w:r>
              <w:rPr>
                <w:i/>
                <w:iCs/>
                <w:sz w:val="24"/>
                <w:szCs w:val="24"/>
              </w:rPr>
              <w:t>Kontrol</w:t>
            </w:r>
          </w:p>
        </w:tc>
      </w:tr>
      <w:tr w:rsidR="00233A7F" w14:paraId="3B96EC78" w14:textId="77777777" w:rsidTr="000F23FB">
        <w:tc>
          <w:tcPr>
            <w:tcW w:w="988" w:type="dxa"/>
          </w:tcPr>
          <w:p w14:paraId="0036DA96" w14:textId="77777777" w:rsidR="00233A7F" w:rsidRPr="004A64A4" w:rsidRDefault="00233A7F" w:rsidP="00027E20">
            <w:pPr>
              <w:ind w:left="34" w:firstLine="0"/>
              <w:rPr>
                <w:sz w:val="24"/>
                <w:szCs w:val="24"/>
              </w:rPr>
            </w:pPr>
            <w:r>
              <w:rPr>
                <w:sz w:val="24"/>
                <w:szCs w:val="24"/>
              </w:rPr>
              <w:t>A.9.1.1</w:t>
            </w:r>
          </w:p>
        </w:tc>
        <w:tc>
          <w:tcPr>
            <w:tcW w:w="2913" w:type="dxa"/>
          </w:tcPr>
          <w:p w14:paraId="536C4A63" w14:textId="77777777" w:rsidR="00233A7F" w:rsidRPr="004A64A4" w:rsidRDefault="00233A7F" w:rsidP="00027E20">
            <w:pPr>
              <w:ind w:left="34" w:firstLine="0"/>
              <w:rPr>
                <w:sz w:val="24"/>
                <w:szCs w:val="24"/>
              </w:rPr>
            </w:pPr>
            <w:r>
              <w:rPr>
                <w:sz w:val="24"/>
                <w:szCs w:val="24"/>
              </w:rPr>
              <w:t>Politik for adgangsstyring</w:t>
            </w:r>
          </w:p>
        </w:tc>
        <w:tc>
          <w:tcPr>
            <w:tcW w:w="11200" w:type="dxa"/>
            <w:gridSpan w:val="2"/>
          </w:tcPr>
          <w:p w14:paraId="7C6EA402" w14:textId="77777777" w:rsidR="00233A7F" w:rsidRPr="004A64A4" w:rsidRDefault="00233A7F" w:rsidP="00027E20">
            <w:pPr>
              <w:ind w:left="34" w:firstLine="0"/>
              <w:rPr>
                <w:sz w:val="24"/>
                <w:szCs w:val="24"/>
              </w:rPr>
            </w:pPr>
            <w:r>
              <w:rPr>
                <w:sz w:val="24"/>
                <w:szCs w:val="24"/>
              </w:rPr>
              <w:t xml:space="preserve">En politik for adgangsstyring skal fastlægges, dokumenteres og gennemgås på grundlag af forretnings- og informationssikkerhedskrav. </w:t>
            </w:r>
          </w:p>
        </w:tc>
      </w:tr>
      <w:tr w:rsidR="00233A7F" w14:paraId="5FCF9207" w14:textId="77777777" w:rsidTr="000F23FB">
        <w:tc>
          <w:tcPr>
            <w:tcW w:w="988" w:type="dxa"/>
          </w:tcPr>
          <w:p w14:paraId="27FA884B" w14:textId="77777777" w:rsidR="00233A7F" w:rsidRPr="004A64A4" w:rsidRDefault="00233A7F" w:rsidP="00027E20">
            <w:pPr>
              <w:ind w:left="34" w:firstLine="0"/>
              <w:rPr>
                <w:sz w:val="24"/>
                <w:szCs w:val="24"/>
              </w:rPr>
            </w:pPr>
            <w:r>
              <w:rPr>
                <w:sz w:val="24"/>
                <w:szCs w:val="24"/>
              </w:rPr>
              <w:t>A.9.1.2</w:t>
            </w:r>
          </w:p>
        </w:tc>
        <w:tc>
          <w:tcPr>
            <w:tcW w:w="2913" w:type="dxa"/>
          </w:tcPr>
          <w:p w14:paraId="514B70C6" w14:textId="77777777" w:rsidR="00233A7F" w:rsidRPr="004A64A4" w:rsidRDefault="00233A7F" w:rsidP="00027E20">
            <w:pPr>
              <w:ind w:left="34" w:firstLine="0"/>
              <w:rPr>
                <w:sz w:val="24"/>
                <w:szCs w:val="24"/>
              </w:rPr>
            </w:pPr>
            <w:r>
              <w:rPr>
                <w:sz w:val="24"/>
                <w:szCs w:val="24"/>
              </w:rPr>
              <w:t>Adgang til netværk og netværkstjenester</w:t>
            </w:r>
          </w:p>
        </w:tc>
        <w:tc>
          <w:tcPr>
            <w:tcW w:w="11200" w:type="dxa"/>
            <w:gridSpan w:val="2"/>
          </w:tcPr>
          <w:p w14:paraId="5632395D" w14:textId="77777777" w:rsidR="00233A7F" w:rsidRPr="004A64A4" w:rsidRDefault="00233A7F" w:rsidP="00027E20">
            <w:pPr>
              <w:ind w:left="34" w:firstLine="0"/>
              <w:rPr>
                <w:sz w:val="24"/>
                <w:szCs w:val="24"/>
              </w:rPr>
            </w:pPr>
            <w:r>
              <w:rPr>
                <w:sz w:val="24"/>
                <w:szCs w:val="24"/>
              </w:rPr>
              <w:t xml:space="preserve">Brugere skal kun have adgang til de netværk og netværkstjenester, som de specifikt er autoriseret til at benytte. </w:t>
            </w:r>
            <w:r>
              <w:rPr>
                <w:sz w:val="24"/>
                <w:szCs w:val="24"/>
              </w:rPr>
              <w:br w:type="page"/>
            </w:r>
          </w:p>
        </w:tc>
      </w:tr>
      <w:tr w:rsidR="00233A7F" w14:paraId="6AD83A2E" w14:textId="77777777" w:rsidTr="000F23FB">
        <w:tc>
          <w:tcPr>
            <w:tcW w:w="15101" w:type="dxa"/>
            <w:gridSpan w:val="4"/>
            <w:shd w:val="clear" w:color="auto" w:fill="BDD6EE" w:themeFill="accent5" w:themeFillTint="66"/>
          </w:tcPr>
          <w:p w14:paraId="3922104D" w14:textId="77777777" w:rsidR="00233A7F" w:rsidRDefault="00233A7F" w:rsidP="00027E20">
            <w:pPr>
              <w:ind w:left="34" w:firstLine="0"/>
              <w:rPr>
                <w:b/>
                <w:bCs/>
                <w:sz w:val="24"/>
                <w:szCs w:val="24"/>
              </w:rPr>
            </w:pPr>
            <w:r>
              <w:rPr>
                <w:b/>
                <w:bCs/>
                <w:sz w:val="24"/>
                <w:szCs w:val="24"/>
              </w:rPr>
              <w:t xml:space="preserve">A.9.2 Administration af brugeradgang </w:t>
            </w:r>
          </w:p>
        </w:tc>
      </w:tr>
      <w:tr w:rsidR="00233A7F" w14:paraId="2D66F3F8" w14:textId="77777777" w:rsidTr="000F23FB">
        <w:tc>
          <w:tcPr>
            <w:tcW w:w="15101" w:type="dxa"/>
            <w:gridSpan w:val="4"/>
            <w:shd w:val="clear" w:color="auto" w:fill="DEEAF6" w:themeFill="accent5" w:themeFillTint="33"/>
          </w:tcPr>
          <w:p w14:paraId="043CD93F" w14:textId="77777777" w:rsidR="00233A7F" w:rsidRPr="004A64A4" w:rsidRDefault="00233A7F" w:rsidP="00027E20">
            <w:pPr>
              <w:ind w:left="34" w:firstLine="0"/>
              <w:rPr>
                <w:sz w:val="24"/>
                <w:szCs w:val="24"/>
              </w:rPr>
            </w:pPr>
            <w:r>
              <w:rPr>
                <w:sz w:val="24"/>
                <w:szCs w:val="24"/>
              </w:rPr>
              <w:t xml:space="preserve">Formål: At sikre adgang for autoriserede bruger og forhindre uautoriseret adgang til systemer og tjenester </w:t>
            </w:r>
          </w:p>
        </w:tc>
      </w:tr>
      <w:tr w:rsidR="00233A7F" w14:paraId="223133D2" w14:textId="77777777" w:rsidTr="000F23FB">
        <w:tc>
          <w:tcPr>
            <w:tcW w:w="3901" w:type="dxa"/>
            <w:gridSpan w:val="2"/>
            <w:shd w:val="clear" w:color="auto" w:fill="DEEAF6" w:themeFill="accent5" w:themeFillTint="33"/>
          </w:tcPr>
          <w:p w14:paraId="61AA3FC4" w14:textId="77777777" w:rsidR="00233A7F" w:rsidRPr="004A64A4" w:rsidRDefault="00233A7F" w:rsidP="00027E20">
            <w:pPr>
              <w:ind w:left="34" w:firstLine="0"/>
              <w:rPr>
                <w:sz w:val="24"/>
                <w:szCs w:val="24"/>
              </w:rPr>
            </w:pPr>
          </w:p>
        </w:tc>
        <w:tc>
          <w:tcPr>
            <w:tcW w:w="11200" w:type="dxa"/>
            <w:gridSpan w:val="2"/>
            <w:shd w:val="clear" w:color="auto" w:fill="DEEAF6" w:themeFill="accent5" w:themeFillTint="33"/>
          </w:tcPr>
          <w:p w14:paraId="5B5D37C4" w14:textId="77777777" w:rsidR="00233A7F" w:rsidRPr="004A64A4" w:rsidRDefault="00233A7F" w:rsidP="00027E20">
            <w:pPr>
              <w:ind w:left="34" w:firstLine="0"/>
              <w:rPr>
                <w:sz w:val="24"/>
                <w:szCs w:val="24"/>
              </w:rPr>
            </w:pPr>
            <w:r>
              <w:rPr>
                <w:i/>
                <w:iCs/>
                <w:sz w:val="24"/>
                <w:szCs w:val="24"/>
              </w:rPr>
              <w:t>Kontrol</w:t>
            </w:r>
          </w:p>
        </w:tc>
      </w:tr>
      <w:tr w:rsidR="00233A7F" w14:paraId="516DB292" w14:textId="77777777" w:rsidTr="000F23FB">
        <w:tc>
          <w:tcPr>
            <w:tcW w:w="988" w:type="dxa"/>
          </w:tcPr>
          <w:p w14:paraId="549DBC0E" w14:textId="77777777" w:rsidR="00233A7F" w:rsidRPr="004A64A4" w:rsidRDefault="00233A7F" w:rsidP="00027E20">
            <w:pPr>
              <w:ind w:left="34" w:firstLine="0"/>
              <w:rPr>
                <w:sz w:val="24"/>
                <w:szCs w:val="24"/>
              </w:rPr>
            </w:pPr>
            <w:r>
              <w:rPr>
                <w:sz w:val="24"/>
                <w:szCs w:val="24"/>
              </w:rPr>
              <w:t xml:space="preserve">A.9.2.1 </w:t>
            </w:r>
          </w:p>
        </w:tc>
        <w:tc>
          <w:tcPr>
            <w:tcW w:w="2913" w:type="dxa"/>
          </w:tcPr>
          <w:p w14:paraId="42444AD7" w14:textId="77777777" w:rsidR="00233A7F" w:rsidRPr="004A64A4" w:rsidRDefault="00233A7F" w:rsidP="00027E20">
            <w:pPr>
              <w:ind w:left="34" w:firstLine="0"/>
              <w:rPr>
                <w:sz w:val="24"/>
                <w:szCs w:val="24"/>
              </w:rPr>
            </w:pPr>
            <w:r>
              <w:rPr>
                <w:sz w:val="24"/>
                <w:szCs w:val="24"/>
              </w:rPr>
              <w:t>Brugerregistrering og - afmelding</w:t>
            </w:r>
          </w:p>
        </w:tc>
        <w:tc>
          <w:tcPr>
            <w:tcW w:w="11200" w:type="dxa"/>
            <w:gridSpan w:val="2"/>
          </w:tcPr>
          <w:p w14:paraId="50F7E735" w14:textId="77777777" w:rsidR="00233A7F" w:rsidRPr="004A64A4" w:rsidRDefault="00233A7F" w:rsidP="00027E20">
            <w:pPr>
              <w:ind w:left="34" w:firstLine="0"/>
              <w:rPr>
                <w:sz w:val="24"/>
                <w:szCs w:val="24"/>
              </w:rPr>
            </w:pPr>
            <w:r>
              <w:rPr>
                <w:sz w:val="24"/>
                <w:szCs w:val="24"/>
              </w:rPr>
              <w:t>Der skal implementeres en formel procedure for registrering og afmelding af brugere med henblik på tildeling af adgangsrettigheder.</w:t>
            </w:r>
          </w:p>
        </w:tc>
      </w:tr>
      <w:tr w:rsidR="00233A7F" w14:paraId="16A7D5B1" w14:textId="77777777" w:rsidTr="000F23FB">
        <w:tc>
          <w:tcPr>
            <w:tcW w:w="988" w:type="dxa"/>
          </w:tcPr>
          <w:p w14:paraId="78686E77" w14:textId="77777777" w:rsidR="00233A7F" w:rsidRPr="004A64A4" w:rsidRDefault="00233A7F" w:rsidP="00027E20">
            <w:pPr>
              <w:ind w:left="34" w:firstLine="0"/>
              <w:rPr>
                <w:sz w:val="24"/>
                <w:szCs w:val="24"/>
              </w:rPr>
            </w:pPr>
            <w:r>
              <w:rPr>
                <w:sz w:val="24"/>
                <w:szCs w:val="24"/>
              </w:rPr>
              <w:t xml:space="preserve">A.9.2.2 </w:t>
            </w:r>
          </w:p>
        </w:tc>
        <w:tc>
          <w:tcPr>
            <w:tcW w:w="2913" w:type="dxa"/>
          </w:tcPr>
          <w:p w14:paraId="5962CCDB" w14:textId="77777777" w:rsidR="00233A7F" w:rsidRPr="004A64A4" w:rsidRDefault="00233A7F" w:rsidP="00027E20">
            <w:pPr>
              <w:ind w:left="34" w:firstLine="0"/>
              <w:rPr>
                <w:sz w:val="24"/>
                <w:szCs w:val="24"/>
              </w:rPr>
            </w:pPr>
            <w:r>
              <w:rPr>
                <w:sz w:val="24"/>
                <w:szCs w:val="24"/>
              </w:rPr>
              <w:t>Tildeling af brugeradgang</w:t>
            </w:r>
          </w:p>
        </w:tc>
        <w:tc>
          <w:tcPr>
            <w:tcW w:w="11200" w:type="dxa"/>
            <w:gridSpan w:val="2"/>
          </w:tcPr>
          <w:p w14:paraId="3E59D0B0" w14:textId="77777777" w:rsidR="00233A7F" w:rsidRPr="004A64A4" w:rsidRDefault="00233A7F" w:rsidP="00027E20">
            <w:pPr>
              <w:ind w:left="34" w:firstLine="0"/>
              <w:rPr>
                <w:sz w:val="24"/>
                <w:szCs w:val="24"/>
              </w:rPr>
            </w:pPr>
            <w:r>
              <w:rPr>
                <w:sz w:val="24"/>
                <w:szCs w:val="24"/>
              </w:rPr>
              <w:t xml:space="preserve">Der skal implementeres en formel procedure for tildeling af brugeradgang med henblik på at tildele eller tilbagekalde adgangsrettigheder for alle brugertyper til alle systemer og tjenester.    </w:t>
            </w:r>
          </w:p>
        </w:tc>
      </w:tr>
      <w:tr w:rsidR="00233A7F" w14:paraId="03C4DEE9" w14:textId="77777777" w:rsidTr="000F23FB">
        <w:tc>
          <w:tcPr>
            <w:tcW w:w="988" w:type="dxa"/>
          </w:tcPr>
          <w:p w14:paraId="3FBDB467" w14:textId="77777777" w:rsidR="00233A7F" w:rsidRPr="004A64A4" w:rsidRDefault="00233A7F" w:rsidP="00027E20">
            <w:pPr>
              <w:ind w:left="34" w:firstLine="0"/>
              <w:rPr>
                <w:sz w:val="24"/>
                <w:szCs w:val="24"/>
              </w:rPr>
            </w:pPr>
            <w:r>
              <w:rPr>
                <w:sz w:val="24"/>
                <w:szCs w:val="24"/>
              </w:rPr>
              <w:t>A.9.2.3</w:t>
            </w:r>
          </w:p>
        </w:tc>
        <w:tc>
          <w:tcPr>
            <w:tcW w:w="2913" w:type="dxa"/>
          </w:tcPr>
          <w:p w14:paraId="6BBEA9BC" w14:textId="77777777" w:rsidR="00233A7F" w:rsidRPr="004A64A4" w:rsidRDefault="00233A7F" w:rsidP="00027E20">
            <w:pPr>
              <w:ind w:left="34" w:firstLine="0"/>
              <w:rPr>
                <w:sz w:val="24"/>
                <w:szCs w:val="24"/>
              </w:rPr>
            </w:pPr>
            <w:r>
              <w:rPr>
                <w:sz w:val="24"/>
                <w:szCs w:val="24"/>
              </w:rPr>
              <w:t>Styring af privilegerede adgangsrettigheder</w:t>
            </w:r>
          </w:p>
        </w:tc>
        <w:tc>
          <w:tcPr>
            <w:tcW w:w="11200" w:type="dxa"/>
            <w:gridSpan w:val="2"/>
          </w:tcPr>
          <w:p w14:paraId="0C8274BB" w14:textId="77777777" w:rsidR="00233A7F" w:rsidRPr="004A64A4" w:rsidRDefault="00233A7F" w:rsidP="00027E20">
            <w:pPr>
              <w:ind w:left="34" w:firstLine="0"/>
              <w:rPr>
                <w:sz w:val="24"/>
                <w:szCs w:val="24"/>
              </w:rPr>
            </w:pPr>
            <w:r>
              <w:rPr>
                <w:sz w:val="24"/>
                <w:szCs w:val="24"/>
              </w:rPr>
              <w:t>Tildeling og anvendelse af privilegerede adgangsrettigheder skal begrænse og styres.</w:t>
            </w:r>
          </w:p>
        </w:tc>
      </w:tr>
      <w:tr w:rsidR="00233A7F" w14:paraId="275323CD" w14:textId="77777777" w:rsidTr="000F23FB">
        <w:tc>
          <w:tcPr>
            <w:tcW w:w="988" w:type="dxa"/>
          </w:tcPr>
          <w:p w14:paraId="32A8543B" w14:textId="77777777" w:rsidR="00233A7F" w:rsidRPr="004A64A4" w:rsidRDefault="00233A7F" w:rsidP="00027E20">
            <w:pPr>
              <w:ind w:left="34" w:firstLine="0"/>
              <w:rPr>
                <w:sz w:val="24"/>
                <w:szCs w:val="24"/>
              </w:rPr>
            </w:pPr>
            <w:r>
              <w:rPr>
                <w:sz w:val="24"/>
                <w:szCs w:val="24"/>
              </w:rPr>
              <w:t>A.9.2.4</w:t>
            </w:r>
          </w:p>
        </w:tc>
        <w:tc>
          <w:tcPr>
            <w:tcW w:w="2913" w:type="dxa"/>
          </w:tcPr>
          <w:p w14:paraId="7EB42F20" w14:textId="77777777" w:rsidR="00233A7F" w:rsidRPr="004A64A4" w:rsidRDefault="00233A7F" w:rsidP="00027E20">
            <w:pPr>
              <w:ind w:left="34" w:firstLine="0"/>
              <w:rPr>
                <w:sz w:val="24"/>
                <w:szCs w:val="24"/>
              </w:rPr>
            </w:pPr>
            <w:r>
              <w:rPr>
                <w:sz w:val="24"/>
                <w:szCs w:val="24"/>
              </w:rPr>
              <w:t>Styring af hemmelig autentifikationsinformation om brugere</w:t>
            </w:r>
          </w:p>
        </w:tc>
        <w:tc>
          <w:tcPr>
            <w:tcW w:w="11200" w:type="dxa"/>
            <w:gridSpan w:val="2"/>
          </w:tcPr>
          <w:p w14:paraId="6180DAB4" w14:textId="77777777" w:rsidR="00233A7F" w:rsidRPr="004A64A4" w:rsidRDefault="00233A7F" w:rsidP="00027E20">
            <w:pPr>
              <w:ind w:left="34" w:firstLine="0"/>
              <w:rPr>
                <w:sz w:val="24"/>
                <w:szCs w:val="24"/>
              </w:rPr>
            </w:pPr>
            <w:r>
              <w:rPr>
                <w:sz w:val="24"/>
                <w:szCs w:val="24"/>
              </w:rPr>
              <w:t>Tildeling af hemmelig autentifikationsinformation skal styres ved hjælp af en formel administrationsproces.</w:t>
            </w:r>
          </w:p>
        </w:tc>
      </w:tr>
      <w:tr w:rsidR="00233A7F" w14:paraId="7F6D8F6A" w14:textId="77777777" w:rsidTr="000F23FB">
        <w:tc>
          <w:tcPr>
            <w:tcW w:w="988" w:type="dxa"/>
          </w:tcPr>
          <w:p w14:paraId="3B914557" w14:textId="77777777" w:rsidR="00233A7F" w:rsidRPr="004A64A4" w:rsidRDefault="00233A7F" w:rsidP="00027E20">
            <w:pPr>
              <w:ind w:left="34" w:firstLine="0"/>
              <w:rPr>
                <w:sz w:val="24"/>
                <w:szCs w:val="24"/>
              </w:rPr>
            </w:pPr>
            <w:r>
              <w:rPr>
                <w:sz w:val="24"/>
                <w:szCs w:val="24"/>
              </w:rPr>
              <w:t>A.9.2.5</w:t>
            </w:r>
          </w:p>
        </w:tc>
        <w:tc>
          <w:tcPr>
            <w:tcW w:w="2913" w:type="dxa"/>
          </w:tcPr>
          <w:p w14:paraId="4F1DFA97" w14:textId="77777777" w:rsidR="00233A7F" w:rsidRPr="004A64A4" w:rsidRDefault="00233A7F" w:rsidP="00027E20">
            <w:pPr>
              <w:ind w:left="34" w:firstLine="0"/>
              <w:rPr>
                <w:sz w:val="24"/>
                <w:szCs w:val="24"/>
              </w:rPr>
            </w:pPr>
            <w:r>
              <w:rPr>
                <w:sz w:val="24"/>
                <w:szCs w:val="24"/>
              </w:rPr>
              <w:t>Gennemgang af brugeradgangsrettigheder</w:t>
            </w:r>
          </w:p>
        </w:tc>
        <w:tc>
          <w:tcPr>
            <w:tcW w:w="11200" w:type="dxa"/>
            <w:gridSpan w:val="2"/>
          </w:tcPr>
          <w:p w14:paraId="4C23407B" w14:textId="77777777" w:rsidR="00233A7F" w:rsidRPr="004A64A4" w:rsidRDefault="00233A7F" w:rsidP="00027E20">
            <w:pPr>
              <w:ind w:left="34" w:firstLine="0"/>
              <w:rPr>
                <w:sz w:val="24"/>
                <w:szCs w:val="24"/>
              </w:rPr>
            </w:pPr>
            <w:r>
              <w:rPr>
                <w:sz w:val="24"/>
                <w:szCs w:val="24"/>
              </w:rPr>
              <w:t xml:space="preserve">Aktivejere skal med jævne mellemrum gennemgå brugernes adgangsrettigheder. </w:t>
            </w:r>
          </w:p>
        </w:tc>
      </w:tr>
      <w:tr w:rsidR="00233A7F" w14:paraId="5CC8E7D3" w14:textId="77777777" w:rsidTr="000F23FB">
        <w:tc>
          <w:tcPr>
            <w:tcW w:w="988" w:type="dxa"/>
          </w:tcPr>
          <w:p w14:paraId="2923C275" w14:textId="77777777" w:rsidR="00233A7F" w:rsidRPr="004A64A4" w:rsidRDefault="00233A7F" w:rsidP="00027E20">
            <w:pPr>
              <w:ind w:left="34" w:firstLine="0"/>
              <w:rPr>
                <w:sz w:val="24"/>
                <w:szCs w:val="24"/>
              </w:rPr>
            </w:pPr>
            <w:r>
              <w:rPr>
                <w:sz w:val="24"/>
                <w:szCs w:val="24"/>
              </w:rPr>
              <w:lastRenderedPageBreak/>
              <w:t>A.9.2.6</w:t>
            </w:r>
          </w:p>
        </w:tc>
        <w:tc>
          <w:tcPr>
            <w:tcW w:w="2913" w:type="dxa"/>
          </w:tcPr>
          <w:p w14:paraId="5BE7BA2D" w14:textId="77777777" w:rsidR="00233A7F" w:rsidRPr="004A64A4" w:rsidRDefault="00233A7F" w:rsidP="00027E20">
            <w:pPr>
              <w:ind w:left="34" w:firstLine="0"/>
              <w:rPr>
                <w:sz w:val="24"/>
                <w:szCs w:val="24"/>
              </w:rPr>
            </w:pPr>
            <w:r>
              <w:rPr>
                <w:sz w:val="24"/>
                <w:szCs w:val="24"/>
              </w:rPr>
              <w:t>Inddragelse eller justering af adgangsrettigheder</w:t>
            </w:r>
          </w:p>
        </w:tc>
        <w:tc>
          <w:tcPr>
            <w:tcW w:w="11200" w:type="dxa"/>
            <w:gridSpan w:val="2"/>
          </w:tcPr>
          <w:p w14:paraId="63DE289C" w14:textId="77777777" w:rsidR="00233A7F" w:rsidRPr="004A64A4" w:rsidRDefault="00233A7F" w:rsidP="00027E20">
            <w:pPr>
              <w:ind w:left="34" w:firstLine="0"/>
              <w:rPr>
                <w:sz w:val="24"/>
                <w:szCs w:val="24"/>
              </w:rPr>
            </w:pPr>
            <w:r>
              <w:rPr>
                <w:sz w:val="24"/>
                <w:szCs w:val="24"/>
              </w:rPr>
              <w:t xml:space="preserve">Alle medarbejderes og eksterne brugeres adgangsrettigheder til information og informationsbehandlingsfaciliteter skal inddrages, når deres ansættelsesforhold, kontakt eller aftale ophører, eller skal tilpasses efter en ændring. </w:t>
            </w:r>
          </w:p>
        </w:tc>
      </w:tr>
      <w:tr w:rsidR="00233A7F" w14:paraId="1AC6FA48" w14:textId="77777777" w:rsidTr="000F23FB">
        <w:tc>
          <w:tcPr>
            <w:tcW w:w="15101" w:type="dxa"/>
            <w:gridSpan w:val="4"/>
            <w:shd w:val="clear" w:color="auto" w:fill="BDD6EE" w:themeFill="accent5" w:themeFillTint="66"/>
          </w:tcPr>
          <w:p w14:paraId="22726CDC" w14:textId="77777777" w:rsidR="00233A7F" w:rsidRPr="0047448F" w:rsidRDefault="00233A7F" w:rsidP="00027E20">
            <w:pPr>
              <w:ind w:left="34" w:firstLine="0"/>
              <w:rPr>
                <w:sz w:val="24"/>
                <w:szCs w:val="24"/>
              </w:rPr>
            </w:pPr>
            <w:r>
              <w:rPr>
                <w:b/>
                <w:bCs/>
                <w:sz w:val="24"/>
                <w:szCs w:val="24"/>
              </w:rPr>
              <w:t>A.9.3 Brugernes ansvar</w:t>
            </w:r>
          </w:p>
        </w:tc>
      </w:tr>
      <w:tr w:rsidR="00233A7F" w14:paraId="6540C668" w14:textId="77777777" w:rsidTr="000F23FB">
        <w:tc>
          <w:tcPr>
            <w:tcW w:w="15101" w:type="dxa"/>
            <w:gridSpan w:val="4"/>
            <w:shd w:val="clear" w:color="auto" w:fill="DEEAF6" w:themeFill="accent5" w:themeFillTint="33"/>
          </w:tcPr>
          <w:p w14:paraId="5E7C6523" w14:textId="77777777" w:rsidR="00233A7F" w:rsidRPr="004A64A4" w:rsidRDefault="00233A7F" w:rsidP="00027E20">
            <w:pPr>
              <w:ind w:left="34" w:firstLine="0"/>
              <w:rPr>
                <w:sz w:val="24"/>
                <w:szCs w:val="24"/>
              </w:rPr>
            </w:pPr>
            <w:r>
              <w:rPr>
                <w:sz w:val="24"/>
                <w:szCs w:val="24"/>
              </w:rPr>
              <w:t>Formål: At gøre brugere ansvarlige for at sikre deres autentifikationsformation.</w:t>
            </w:r>
          </w:p>
        </w:tc>
      </w:tr>
      <w:tr w:rsidR="00233A7F" w14:paraId="2B6CF2DC" w14:textId="77777777" w:rsidTr="000F23FB">
        <w:tc>
          <w:tcPr>
            <w:tcW w:w="3964" w:type="dxa"/>
            <w:gridSpan w:val="3"/>
            <w:shd w:val="clear" w:color="auto" w:fill="DEEAF6" w:themeFill="accent5" w:themeFillTint="33"/>
          </w:tcPr>
          <w:p w14:paraId="010863B2" w14:textId="77777777" w:rsidR="00233A7F" w:rsidRPr="004A64A4" w:rsidRDefault="00233A7F" w:rsidP="00027E20">
            <w:pPr>
              <w:ind w:left="34" w:firstLine="0"/>
              <w:rPr>
                <w:sz w:val="24"/>
                <w:szCs w:val="24"/>
              </w:rPr>
            </w:pPr>
          </w:p>
        </w:tc>
        <w:tc>
          <w:tcPr>
            <w:tcW w:w="11137" w:type="dxa"/>
            <w:shd w:val="clear" w:color="auto" w:fill="DEEAF6" w:themeFill="accent5" w:themeFillTint="33"/>
          </w:tcPr>
          <w:p w14:paraId="39E543F5" w14:textId="77777777" w:rsidR="00233A7F" w:rsidRPr="004A64A4" w:rsidRDefault="00233A7F" w:rsidP="00027E20">
            <w:pPr>
              <w:ind w:left="34" w:firstLine="0"/>
              <w:rPr>
                <w:sz w:val="24"/>
                <w:szCs w:val="24"/>
              </w:rPr>
            </w:pPr>
            <w:r>
              <w:rPr>
                <w:i/>
                <w:iCs/>
                <w:sz w:val="24"/>
                <w:szCs w:val="24"/>
              </w:rPr>
              <w:t>Kontrol</w:t>
            </w:r>
          </w:p>
        </w:tc>
      </w:tr>
      <w:tr w:rsidR="00233A7F" w14:paraId="537D184E" w14:textId="77777777" w:rsidTr="000F23FB">
        <w:tc>
          <w:tcPr>
            <w:tcW w:w="988" w:type="dxa"/>
          </w:tcPr>
          <w:p w14:paraId="0DADB399" w14:textId="77777777" w:rsidR="00233A7F" w:rsidRPr="0047448F" w:rsidRDefault="00233A7F" w:rsidP="00027E20">
            <w:pPr>
              <w:ind w:left="34" w:firstLine="0"/>
              <w:rPr>
                <w:i/>
                <w:iCs/>
                <w:sz w:val="24"/>
                <w:szCs w:val="24"/>
              </w:rPr>
            </w:pPr>
            <w:r>
              <w:rPr>
                <w:sz w:val="24"/>
                <w:szCs w:val="24"/>
              </w:rPr>
              <w:t xml:space="preserve">A.9.3.1 </w:t>
            </w:r>
          </w:p>
        </w:tc>
        <w:tc>
          <w:tcPr>
            <w:tcW w:w="2976" w:type="dxa"/>
            <w:gridSpan w:val="2"/>
          </w:tcPr>
          <w:p w14:paraId="5BCFA79B" w14:textId="77777777" w:rsidR="00233A7F" w:rsidRPr="004A64A4" w:rsidRDefault="00233A7F" w:rsidP="00027E20">
            <w:pPr>
              <w:ind w:left="34" w:firstLine="0"/>
              <w:rPr>
                <w:sz w:val="24"/>
                <w:szCs w:val="24"/>
              </w:rPr>
            </w:pPr>
            <w:r>
              <w:rPr>
                <w:sz w:val="24"/>
                <w:szCs w:val="24"/>
              </w:rPr>
              <w:t>Bruger adgang til informationer.</w:t>
            </w:r>
          </w:p>
        </w:tc>
        <w:tc>
          <w:tcPr>
            <w:tcW w:w="11137" w:type="dxa"/>
          </w:tcPr>
          <w:p w14:paraId="485DD9E6" w14:textId="77777777" w:rsidR="00233A7F" w:rsidRPr="004A64A4" w:rsidRDefault="00233A7F" w:rsidP="00027E20">
            <w:pPr>
              <w:ind w:left="34" w:firstLine="0"/>
              <w:rPr>
                <w:sz w:val="24"/>
                <w:szCs w:val="24"/>
              </w:rPr>
            </w:pPr>
            <w:r>
              <w:rPr>
                <w:sz w:val="24"/>
                <w:szCs w:val="24"/>
              </w:rPr>
              <w:t>Der skal være et krav, at brugere følger organisationens praksis ved anvendelsen af hemmelig autentifikationsformation.</w:t>
            </w:r>
          </w:p>
        </w:tc>
      </w:tr>
      <w:tr w:rsidR="00233A7F" w14:paraId="6B157FBA" w14:textId="77777777" w:rsidTr="000F23FB">
        <w:tc>
          <w:tcPr>
            <w:tcW w:w="15101" w:type="dxa"/>
            <w:gridSpan w:val="4"/>
            <w:shd w:val="clear" w:color="auto" w:fill="BDD6EE" w:themeFill="accent5" w:themeFillTint="66"/>
          </w:tcPr>
          <w:p w14:paraId="011A5AAE" w14:textId="77777777" w:rsidR="00233A7F" w:rsidRPr="0047448F" w:rsidRDefault="00233A7F" w:rsidP="00027E20">
            <w:pPr>
              <w:ind w:left="34" w:firstLine="0"/>
              <w:rPr>
                <w:b/>
                <w:bCs/>
                <w:sz w:val="24"/>
                <w:szCs w:val="24"/>
              </w:rPr>
            </w:pPr>
            <w:r>
              <w:rPr>
                <w:b/>
                <w:bCs/>
                <w:sz w:val="24"/>
                <w:szCs w:val="24"/>
              </w:rPr>
              <w:t xml:space="preserve">A.9.4 Styring af system- og applikationsadgang </w:t>
            </w:r>
          </w:p>
        </w:tc>
      </w:tr>
      <w:tr w:rsidR="00233A7F" w14:paraId="3CF52C53" w14:textId="77777777" w:rsidTr="000F23FB">
        <w:tc>
          <w:tcPr>
            <w:tcW w:w="15101" w:type="dxa"/>
            <w:gridSpan w:val="4"/>
            <w:shd w:val="clear" w:color="auto" w:fill="DEEAF6" w:themeFill="accent5" w:themeFillTint="33"/>
          </w:tcPr>
          <w:p w14:paraId="32D1FD74" w14:textId="77777777" w:rsidR="00233A7F" w:rsidRPr="004A64A4" w:rsidRDefault="00233A7F" w:rsidP="00027E20">
            <w:pPr>
              <w:ind w:left="34" w:firstLine="0"/>
              <w:rPr>
                <w:sz w:val="24"/>
                <w:szCs w:val="24"/>
              </w:rPr>
            </w:pPr>
            <w:r>
              <w:rPr>
                <w:sz w:val="24"/>
                <w:szCs w:val="24"/>
              </w:rPr>
              <w:t>Formål: At forhindre uautoriseret adgang til systemer og applikationer.</w:t>
            </w:r>
          </w:p>
        </w:tc>
      </w:tr>
      <w:tr w:rsidR="00233A7F" w14:paraId="0DF2C061" w14:textId="77777777" w:rsidTr="000F23FB">
        <w:tc>
          <w:tcPr>
            <w:tcW w:w="3964" w:type="dxa"/>
            <w:gridSpan w:val="3"/>
            <w:shd w:val="clear" w:color="auto" w:fill="DEEAF6" w:themeFill="accent5" w:themeFillTint="33"/>
          </w:tcPr>
          <w:p w14:paraId="24B2362F" w14:textId="77777777" w:rsidR="00233A7F" w:rsidRPr="004A64A4" w:rsidRDefault="00233A7F" w:rsidP="00027E20">
            <w:pPr>
              <w:ind w:left="34" w:firstLine="0"/>
              <w:rPr>
                <w:sz w:val="24"/>
                <w:szCs w:val="24"/>
              </w:rPr>
            </w:pPr>
          </w:p>
        </w:tc>
        <w:tc>
          <w:tcPr>
            <w:tcW w:w="11137" w:type="dxa"/>
            <w:shd w:val="clear" w:color="auto" w:fill="DEEAF6" w:themeFill="accent5" w:themeFillTint="33"/>
          </w:tcPr>
          <w:p w14:paraId="63D56E3B" w14:textId="77777777" w:rsidR="00233A7F" w:rsidRPr="004A64A4" w:rsidRDefault="00233A7F" w:rsidP="00027E20">
            <w:pPr>
              <w:ind w:left="34" w:firstLine="0"/>
              <w:rPr>
                <w:sz w:val="24"/>
                <w:szCs w:val="24"/>
              </w:rPr>
            </w:pPr>
            <w:r>
              <w:rPr>
                <w:i/>
                <w:iCs/>
                <w:sz w:val="24"/>
                <w:szCs w:val="24"/>
              </w:rPr>
              <w:t>Kontrol</w:t>
            </w:r>
          </w:p>
        </w:tc>
      </w:tr>
      <w:tr w:rsidR="00233A7F" w14:paraId="6CF5DD75" w14:textId="77777777" w:rsidTr="000F23FB">
        <w:tc>
          <w:tcPr>
            <w:tcW w:w="988" w:type="dxa"/>
          </w:tcPr>
          <w:p w14:paraId="34CAEEC7" w14:textId="77777777" w:rsidR="00233A7F" w:rsidRPr="0047448F" w:rsidRDefault="00233A7F" w:rsidP="00027E20">
            <w:pPr>
              <w:ind w:left="34" w:firstLine="0"/>
              <w:rPr>
                <w:sz w:val="24"/>
                <w:szCs w:val="24"/>
              </w:rPr>
            </w:pPr>
            <w:r>
              <w:rPr>
                <w:sz w:val="24"/>
                <w:szCs w:val="24"/>
              </w:rPr>
              <w:t xml:space="preserve">A.9.4.1 </w:t>
            </w:r>
          </w:p>
        </w:tc>
        <w:tc>
          <w:tcPr>
            <w:tcW w:w="2976" w:type="dxa"/>
            <w:gridSpan w:val="2"/>
          </w:tcPr>
          <w:p w14:paraId="68372234" w14:textId="77777777" w:rsidR="00233A7F" w:rsidRPr="004A64A4" w:rsidRDefault="00233A7F" w:rsidP="00027E20">
            <w:pPr>
              <w:ind w:left="34" w:firstLine="0"/>
              <w:rPr>
                <w:sz w:val="24"/>
                <w:szCs w:val="24"/>
              </w:rPr>
            </w:pPr>
            <w:r>
              <w:rPr>
                <w:sz w:val="24"/>
                <w:szCs w:val="24"/>
              </w:rPr>
              <w:t>Begrænset adgang til informationer</w:t>
            </w:r>
          </w:p>
        </w:tc>
        <w:tc>
          <w:tcPr>
            <w:tcW w:w="11137" w:type="dxa"/>
          </w:tcPr>
          <w:p w14:paraId="262823E5" w14:textId="77777777" w:rsidR="00233A7F" w:rsidRPr="004A64A4" w:rsidRDefault="00233A7F" w:rsidP="00027E20">
            <w:pPr>
              <w:ind w:left="34" w:firstLine="0"/>
              <w:rPr>
                <w:sz w:val="24"/>
                <w:szCs w:val="24"/>
              </w:rPr>
            </w:pPr>
            <w:r>
              <w:rPr>
                <w:sz w:val="24"/>
                <w:szCs w:val="24"/>
              </w:rPr>
              <w:t>Adgang til information og applikationssystemers funktioner skal begrænses i overensstemmelse med politikken for adgangsstyring.</w:t>
            </w:r>
          </w:p>
        </w:tc>
      </w:tr>
      <w:tr w:rsidR="00233A7F" w14:paraId="61F6279C" w14:textId="77777777" w:rsidTr="000F23FB">
        <w:tc>
          <w:tcPr>
            <w:tcW w:w="988" w:type="dxa"/>
          </w:tcPr>
          <w:p w14:paraId="2F3DC678" w14:textId="77777777" w:rsidR="00233A7F" w:rsidRPr="0047448F" w:rsidRDefault="00233A7F" w:rsidP="00027E20">
            <w:pPr>
              <w:ind w:left="34" w:firstLine="0"/>
              <w:rPr>
                <w:sz w:val="24"/>
                <w:szCs w:val="24"/>
              </w:rPr>
            </w:pPr>
            <w:r>
              <w:rPr>
                <w:sz w:val="24"/>
                <w:szCs w:val="24"/>
              </w:rPr>
              <w:t xml:space="preserve">A.9.4.2 </w:t>
            </w:r>
          </w:p>
        </w:tc>
        <w:tc>
          <w:tcPr>
            <w:tcW w:w="2976" w:type="dxa"/>
            <w:gridSpan w:val="2"/>
          </w:tcPr>
          <w:p w14:paraId="6FF3B1E6" w14:textId="77777777" w:rsidR="00233A7F" w:rsidRPr="004A64A4" w:rsidRDefault="00233A7F" w:rsidP="00027E20">
            <w:pPr>
              <w:ind w:left="34" w:firstLine="0"/>
              <w:rPr>
                <w:sz w:val="24"/>
                <w:szCs w:val="24"/>
              </w:rPr>
            </w:pPr>
            <w:r>
              <w:rPr>
                <w:sz w:val="24"/>
                <w:szCs w:val="24"/>
              </w:rPr>
              <w:t>Procedurer for sikker log-on</w:t>
            </w:r>
          </w:p>
        </w:tc>
        <w:tc>
          <w:tcPr>
            <w:tcW w:w="11137" w:type="dxa"/>
          </w:tcPr>
          <w:p w14:paraId="72FCA941" w14:textId="77777777" w:rsidR="00233A7F" w:rsidRPr="004A64A4" w:rsidRDefault="00233A7F" w:rsidP="00027E20">
            <w:pPr>
              <w:ind w:left="34" w:firstLine="0"/>
              <w:rPr>
                <w:sz w:val="24"/>
                <w:szCs w:val="24"/>
              </w:rPr>
            </w:pPr>
            <w:r>
              <w:rPr>
                <w:sz w:val="24"/>
                <w:szCs w:val="24"/>
              </w:rPr>
              <w:t>Hvis det kræves i henhold til politikken for adgangsstyring, skal adgang til systemer og applikationer styres af en procedure for sikker log-on.</w:t>
            </w:r>
          </w:p>
        </w:tc>
      </w:tr>
      <w:tr w:rsidR="00233A7F" w14:paraId="286AFA26" w14:textId="77777777" w:rsidTr="000F23FB">
        <w:tc>
          <w:tcPr>
            <w:tcW w:w="988" w:type="dxa"/>
          </w:tcPr>
          <w:p w14:paraId="3B5A7565" w14:textId="77777777" w:rsidR="00233A7F" w:rsidRPr="002A4877" w:rsidRDefault="00233A7F" w:rsidP="00027E20">
            <w:pPr>
              <w:ind w:left="34" w:firstLine="0"/>
              <w:rPr>
                <w:sz w:val="24"/>
                <w:szCs w:val="24"/>
              </w:rPr>
            </w:pPr>
            <w:r>
              <w:rPr>
                <w:sz w:val="24"/>
                <w:szCs w:val="24"/>
              </w:rPr>
              <w:t xml:space="preserve">A.9.4.3 </w:t>
            </w:r>
          </w:p>
        </w:tc>
        <w:tc>
          <w:tcPr>
            <w:tcW w:w="2976" w:type="dxa"/>
            <w:gridSpan w:val="2"/>
          </w:tcPr>
          <w:p w14:paraId="185688D9" w14:textId="77777777" w:rsidR="00233A7F" w:rsidRPr="004A64A4" w:rsidRDefault="00233A7F" w:rsidP="00027E20">
            <w:pPr>
              <w:ind w:left="34" w:firstLine="0"/>
              <w:rPr>
                <w:sz w:val="24"/>
                <w:szCs w:val="24"/>
              </w:rPr>
            </w:pPr>
            <w:r>
              <w:rPr>
                <w:sz w:val="24"/>
                <w:szCs w:val="24"/>
              </w:rPr>
              <w:t>System for administration af adgangskoder</w:t>
            </w:r>
          </w:p>
        </w:tc>
        <w:tc>
          <w:tcPr>
            <w:tcW w:w="11137" w:type="dxa"/>
          </w:tcPr>
          <w:p w14:paraId="4ACCA88D" w14:textId="77777777" w:rsidR="00233A7F" w:rsidRPr="004A64A4" w:rsidRDefault="00233A7F" w:rsidP="00027E20">
            <w:pPr>
              <w:ind w:left="34" w:firstLine="0"/>
              <w:rPr>
                <w:sz w:val="24"/>
                <w:szCs w:val="24"/>
              </w:rPr>
            </w:pPr>
            <w:r>
              <w:rPr>
                <w:sz w:val="24"/>
                <w:szCs w:val="24"/>
              </w:rPr>
              <w:t xml:space="preserve">Systemer til administration af adgangskoder skal være interaktive og skal sikre adgangskoder med god kvalitet. </w:t>
            </w:r>
          </w:p>
        </w:tc>
      </w:tr>
      <w:tr w:rsidR="00233A7F" w14:paraId="032921DB" w14:textId="77777777" w:rsidTr="000F23FB">
        <w:tc>
          <w:tcPr>
            <w:tcW w:w="988" w:type="dxa"/>
          </w:tcPr>
          <w:p w14:paraId="2B0B3DE0" w14:textId="77777777" w:rsidR="00233A7F" w:rsidRPr="0047448F" w:rsidRDefault="00233A7F" w:rsidP="00027E20">
            <w:pPr>
              <w:ind w:left="34" w:firstLine="0"/>
              <w:rPr>
                <w:i/>
                <w:iCs/>
                <w:sz w:val="24"/>
                <w:szCs w:val="24"/>
              </w:rPr>
            </w:pPr>
            <w:r>
              <w:rPr>
                <w:sz w:val="24"/>
                <w:szCs w:val="24"/>
              </w:rPr>
              <w:t xml:space="preserve">A.9.4.4 </w:t>
            </w:r>
          </w:p>
        </w:tc>
        <w:tc>
          <w:tcPr>
            <w:tcW w:w="2976" w:type="dxa"/>
            <w:gridSpan w:val="2"/>
          </w:tcPr>
          <w:p w14:paraId="69518B72" w14:textId="77777777" w:rsidR="00233A7F" w:rsidRPr="004A64A4" w:rsidRDefault="00233A7F" w:rsidP="00027E20">
            <w:pPr>
              <w:ind w:left="34" w:firstLine="0"/>
              <w:rPr>
                <w:sz w:val="24"/>
                <w:szCs w:val="24"/>
              </w:rPr>
            </w:pPr>
            <w:r>
              <w:rPr>
                <w:sz w:val="24"/>
                <w:szCs w:val="24"/>
              </w:rPr>
              <w:t>Brug af privilegerede systemprogrammer</w:t>
            </w:r>
          </w:p>
        </w:tc>
        <w:tc>
          <w:tcPr>
            <w:tcW w:w="11137" w:type="dxa"/>
          </w:tcPr>
          <w:p w14:paraId="785F82C8" w14:textId="77777777" w:rsidR="00233A7F" w:rsidRPr="004A64A4" w:rsidRDefault="00233A7F" w:rsidP="00027E20">
            <w:pPr>
              <w:ind w:left="34" w:firstLine="0"/>
              <w:rPr>
                <w:sz w:val="24"/>
                <w:szCs w:val="24"/>
              </w:rPr>
            </w:pPr>
            <w:r>
              <w:rPr>
                <w:sz w:val="24"/>
                <w:szCs w:val="24"/>
              </w:rPr>
              <w:t xml:space="preserve">Brugen af systemprogrammer, der kan omgå system- og applikation kontroller, skal begrænses og styres effektivt. </w:t>
            </w:r>
          </w:p>
        </w:tc>
      </w:tr>
      <w:tr w:rsidR="00233A7F" w14:paraId="54C0D7D7" w14:textId="77777777" w:rsidTr="000F23FB">
        <w:tc>
          <w:tcPr>
            <w:tcW w:w="988" w:type="dxa"/>
          </w:tcPr>
          <w:p w14:paraId="5C0470F3" w14:textId="77777777" w:rsidR="00233A7F" w:rsidRPr="002A4877" w:rsidRDefault="00233A7F" w:rsidP="00027E20">
            <w:pPr>
              <w:ind w:left="34" w:firstLine="0"/>
              <w:rPr>
                <w:sz w:val="24"/>
                <w:szCs w:val="24"/>
              </w:rPr>
            </w:pPr>
            <w:r>
              <w:rPr>
                <w:sz w:val="24"/>
                <w:szCs w:val="24"/>
              </w:rPr>
              <w:t xml:space="preserve">A.9.4.5 </w:t>
            </w:r>
          </w:p>
        </w:tc>
        <w:tc>
          <w:tcPr>
            <w:tcW w:w="2976" w:type="dxa"/>
            <w:gridSpan w:val="2"/>
          </w:tcPr>
          <w:p w14:paraId="316E026E" w14:textId="77777777" w:rsidR="00233A7F" w:rsidRPr="004A64A4" w:rsidRDefault="00233A7F" w:rsidP="00027E20">
            <w:pPr>
              <w:ind w:left="34" w:firstLine="0"/>
              <w:rPr>
                <w:sz w:val="24"/>
                <w:szCs w:val="24"/>
              </w:rPr>
            </w:pPr>
            <w:r>
              <w:rPr>
                <w:sz w:val="24"/>
                <w:szCs w:val="24"/>
              </w:rPr>
              <w:t>Styring af adgang til kildekoder til programmer</w:t>
            </w:r>
          </w:p>
        </w:tc>
        <w:tc>
          <w:tcPr>
            <w:tcW w:w="11137" w:type="dxa"/>
          </w:tcPr>
          <w:p w14:paraId="646012DF" w14:textId="77777777" w:rsidR="00233A7F" w:rsidRPr="004A64A4" w:rsidRDefault="00233A7F" w:rsidP="00027E20">
            <w:pPr>
              <w:ind w:left="34" w:firstLine="0"/>
              <w:rPr>
                <w:sz w:val="24"/>
                <w:szCs w:val="24"/>
              </w:rPr>
            </w:pPr>
            <w:r>
              <w:rPr>
                <w:sz w:val="24"/>
                <w:szCs w:val="24"/>
              </w:rPr>
              <w:t>Adgang til kildekoder til programmer skal bægrenes.</w:t>
            </w:r>
          </w:p>
        </w:tc>
      </w:tr>
    </w:tbl>
    <w:p w14:paraId="0525435A" w14:textId="77777777" w:rsidR="00233A7F" w:rsidRDefault="00233A7F" w:rsidP="00233A7F">
      <w:pPr>
        <w:rPr>
          <w:sz w:val="24"/>
          <w:szCs w:val="24"/>
        </w:rPr>
      </w:pPr>
    </w:p>
    <w:tbl>
      <w:tblPr>
        <w:tblStyle w:val="Tabel-Gitter"/>
        <w:tblW w:w="0" w:type="auto"/>
        <w:tblLook w:val="04A0" w:firstRow="1" w:lastRow="0" w:firstColumn="1" w:lastColumn="0" w:noHBand="0" w:noVBand="1"/>
      </w:tblPr>
      <w:tblGrid>
        <w:gridCol w:w="1058"/>
        <w:gridCol w:w="2803"/>
        <w:gridCol w:w="10087"/>
      </w:tblGrid>
      <w:tr w:rsidR="00233A7F" w:rsidRPr="00801385" w14:paraId="60FF2E30" w14:textId="77777777" w:rsidTr="000F23FB">
        <w:tc>
          <w:tcPr>
            <w:tcW w:w="15059" w:type="dxa"/>
            <w:gridSpan w:val="3"/>
            <w:shd w:val="clear" w:color="auto" w:fill="5B9BD5" w:themeFill="accent5"/>
          </w:tcPr>
          <w:p w14:paraId="01958AEC" w14:textId="77777777" w:rsidR="00233A7F" w:rsidRPr="00801385" w:rsidRDefault="00233A7F" w:rsidP="00027E20">
            <w:pPr>
              <w:ind w:left="34" w:firstLine="0"/>
              <w:jc w:val="center"/>
              <w:rPr>
                <w:b/>
                <w:bCs/>
                <w:sz w:val="32"/>
                <w:szCs w:val="32"/>
              </w:rPr>
            </w:pPr>
            <w:r w:rsidRPr="002A4877">
              <w:rPr>
                <w:b/>
                <w:bCs/>
                <w:sz w:val="32"/>
                <w:szCs w:val="32"/>
              </w:rPr>
              <w:t>A.10 Kryptografi</w:t>
            </w:r>
          </w:p>
        </w:tc>
      </w:tr>
      <w:tr w:rsidR="00233A7F" w14:paraId="4DDEF510" w14:textId="77777777" w:rsidTr="000F23FB">
        <w:tc>
          <w:tcPr>
            <w:tcW w:w="15059" w:type="dxa"/>
            <w:gridSpan w:val="3"/>
            <w:shd w:val="clear" w:color="auto" w:fill="BDD6EE" w:themeFill="accent5" w:themeFillTint="66"/>
          </w:tcPr>
          <w:p w14:paraId="389BD8F5" w14:textId="77777777" w:rsidR="00233A7F" w:rsidRDefault="00233A7F" w:rsidP="00027E20">
            <w:pPr>
              <w:ind w:left="34" w:firstLine="0"/>
              <w:rPr>
                <w:b/>
                <w:bCs/>
                <w:sz w:val="24"/>
                <w:szCs w:val="24"/>
              </w:rPr>
            </w:pPr>
            <w:r>
              <w:rPr>
                <w:b/>
                <w:bCs/>
                <w:sz w:val="24"/>
                <w:szCs w:val="24"/>
              </w:rPr>
              <w:t>A.10.1 Kryptografiske kontroller</w:t>
            </w:r>
          </w:p>
        </w:tc>
      </w:tr>
      <w:tr w:rsidR="00233A7F" w14:paraId="3C04C355" w14:textId="77777777" w:rsidTr="000F23FB">
        <w:tc>
          <w:tcPr>
            <w:tcW w:w="15059" w:type="dxa"/>
            <w:gridSpan w:val="3"/>
            <w:shd w:val="clear" w:color="auto" w:fill="DEEAF6" w:themeFill="accent5" w:themeFillTint="33"/>
          </w:tcPr>
          <w:p w14:paraId="7D6C3A47" w14:textId="77777777" w:rsidR="00233A7F" w:rsidRPr="004A64A4" w:rsidRDefault="00233A7F" w:rsidP="00027E20">
            <w:pPr>
              <w:ind w:left="34" w:firstLine="0"/>
              <w:rPr>
                <w:sz w:val="24"/>
                <w:szCs w:val="24"/>
              </w:rPr>
            </w:pPr>
            <w:r>
              <w:rPr>
                <w:sz w:val="24"/>
                <w:szCs w:val="24"/>
              </w:rPr>
              <w:t xml:space="preserve">Formål: At sikre korrekt og effektiv brug af kryptografi for at beskytte information fortrolighed, autenticitet og/eller integritet. </w:t>
            </w:r>
          </w:p>
        </w:tc>
      </w:tr>
      <w:tr w:rsidR="00233A7F" w14:paraId="5EF72F90" w14:textId="77777777" w:rsidTr="000F23FB">
        <w:tc>
          <w:tcPr>
            <w:tcW w:w="3964" w:type="dxa"/>
            <w:gridSpan w:val="2"/>
            <w:shd w:val="clear" w:color="auto" w:fill="DEEAF6" w:themeFill="accent5" w:themeFillTint="33"/>
          </w:tcPr>
          <w:p w14:paraId="1DC6725E" w14:textId="77777777" w:rsidR="00233A7F" w:rsidRPr="004A64A4" w:rsidRDefault="00233A7F" w:rsidP="00027E20">
            <w:pPr>
              <w:ind w:left="34" w:firstLine="0"/>
              <w:rPr>
                <w:sz w:val="24"/>
                <w:szCs w:val="24"/>
              </w:rPr>
            </w:pPr>
          </w:p>
        </w:tc>
        <w:tc>
          <w:tcPr>
            <w:tcW w:w="11095" w:type="dxa"/>
            <w:shd w:val="clear" w:color="auto" w:fill="DEEAF6" w:themeFill="accent5" w:themeFillTint="33"/>
          </w:tcPr>
          <w:p w14:paraId="611E357F" w14:textId="77777777" w:rsidR="00233A7F" w:rsidRPr="004A64A4" w:rsidRDefault="00233A7F" w:rsidP="00027E20">
            <w:pPr>
              <w:ind w:left="34" w:firstLine="0"/>
              <w:rPr>
                <w:sz w:val="24"/>
                <w:szCs w:val="24"/>
              </w:rPr>
            </w:pPr>
            <w:r>
              <w:rPr>
                <w:i/>
                <w:iCs/>
                <w:sz w:val="24"/>
                <w:szCs w:val="24"/>
              </w:rPr>
              <w:t>Kontrol</w:t>
            </w:r>
          </w:p>
        </w:tc>
      </w:tr>
      <w:tr w:rsidR="00233A7F" w14:paraId="3CF7C8CB" w14:textId="77777777" w:rsidTr="000F23FB">
        <w:tc>
          <w:tcPr>
            <w:tcW w:w="1024" w:type="dxa"/>
          </w:tcPr>
          <w:p w14:paraId="4BE88CC4" w14:textId="77777777" w:rsidR="00233A7F" w:rsidRPr="004A64A4" w:rsidRDefault="00233A7F" w:rsidP="00027E20">
            <w:pPr>
              <w:ind w:left="34" w:firstLine="0"/>
              <w:rPr>
                <w:sz w:val="24"/>
                <w:szCs w:val="24"/>
              </w:rPr>
            </w:pPr>
            <w:r>
              <w:rPr>
                <w:sz w:val="24"/>
                <w:szCs w:val="24"/>
              </w:rPr>
              <w:t xml:space="preserve">A.10.1.1 </w:t>
            </w:r>
          </w:p>
        </w:tc>
        <w:tc>
          <w:tcPr>
            <w:tcW w:w="2940" w:type="dxa"/>
          </w:tcPr>
          <w:p w14:paraId="336D12CC" w14:textId="77777777" w:rsidR="00233A7F" w:rsidRPr="004A64A4" w:rsidRDefault="00233A7F" w:rsidP="00027E20">
            <w:pPr>
              <w:ind w:left="34" w:firstLine="0"/>
              <w:rPr>
                <w:sz w:val="24"/>
                <w:szCs w:val="24"/>
              </w:rPr>
            </w:pPr>
            <w:r>
              <w:rPr>
                <w:sz w:val="24"/>
                <w:szCs w:val="24"/>
              </w:rPr>
              <w:t>Politik for anvendelse af kryptografi</w:t>
            </w:r>
          </w:p>
        </w:tc>
        <w:tc>
          <w:tcPr>
            <w:tcW w:w="11095" w:type="dxa"/>
          </w:tcPr>
          <w:p w14:paraId="7A76DC8B" w14:textId="77777777" w:rsidR="00233A7F" w:rsidRPr="004A64A4" w:rsidRDefault="00233A7F" w:rsidP="00027E20">
            <w:pPr>
              <w:ind w:left="34" w:firstLine="0"/>
              <w:rPr>
                <w:sz w:val="24"/>
                <w:szCs w:val="24"/>
              </w:rPr>
            </w:pPr>
            <w:r>
              <w:rPr>
                <w:sz w:val="24"/>
                <w:szCs w:val="24"/>
              </w:rPr>
              <w:t>Der skal udarbejdes og implementeres en politik for anvendelse af kryptografi til beskyttelse af information.</w:t>
            </w:r>
          </w:p>
        </w:tc>
      </w:tr>
      <w:tr w:rsidR="00233A7F" w14:paraId="1C27D1E4" w14:textId="77777777" w:rsidTr="000F23FB">
        <w:tc>
          <w:tcPr>
            <w:tcW w:w="1024" w:type="dxa"/>
          </w:tcPr>
          <w:p w14:paraId="08DED6D0" w14:textId="77777777" w:rsidR="00233A7F" w:rsidRPr="002A4877" w:rsidRDefault="00233A7F" w:rsidP="00027E20">
            <w:pPr>
              <w:ind w:left="34" w:firstLine="0"/>
              <w:rPr>
                <w:i/>
                <w:iCs/>
                <w:sz w:val="24"/>
                <w:szCs w:val="24"/>
              </w:rPr>
            </w:pPr>
            <w:r>
              <w:rPr>
                <w:sz w:val="24"/>
                <w:szCs w:val="24"/>
              </w:rPr>
              <w:lastRenderedPageBreak/>
              <w:t xml:space="preserve">A.10.1.2 </w:t>
            </w:r>
          </w:p>
        </w:tc>
        <w:tc>
          <w:tcPr>
            <w:tcW w:w="2940" w:type="dxa"/>
          </w:tcPr>
          <w:p w14:paraId="67E38C7A" w14:textId="77777777" w:rsidR="00233A7F" w:rsidRPr="004A64A4" w:rsidRDefault="00233A7F" w:rsidP="00027E20">
            <w:pPr>
              <w:ind w:left="34" w:firstLine="0"/>
              <w:rPr>
                <w:sz w:val="24"/>
                <w:szCs w:val="24"/>
              </w:rPr>
            </w:pPr>
            <w:r>
              <w:rPr>
                <w:sz w:val="24"/>
                <w:szCs w:val="24"/>
              </w:rPr>
              <w:t>Administration af nøgler</w:t>
            </w:r>
          </w:p>
        </w:tc>
        <w:tc>
          <w:tcPr>
            <w:tcW w:w="11095" w:type="dxa"/>
          </w:tcPr>
          <w:p w14:paraId="1F9116E3" w14:textId="77777777" w:rsidR="00233A7F" w:rsidRPr="004A64A4" w:rsidRDefault="00233A7F" w:rsidP="00027E20">
            <w:pPr>
              <w:ind w:left="34" w:firstLine="0"/>
              <w:rPr>
                <w:sz w:val="24"/>
                <w:szCs w:val="24"/>
              </w:rPr>
            </w:pPr>
            <w:r>
              <w:rPr>
                <w:sz w:val="24"/>
                <w:szCs w:val="24"/>
              </w:rPr>
              <w:t>Der skal udarbejdes og implementeres en politik for anvendelse og beskyttelse af samt levetid for krypteringsnøgler gennem hele deres livscyklus.</w:t>
            </w:r>
          </w:p>
        </w:tc>
      </w:tr>
    </w:tbl>
    <w:p w14:paraId="3EABDFFC"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1058"/>
        <w:gridCol w:w="2795"/>
        <w:gridCol w:w="10095"/>
      </w:tblGrid>
      <w:tr w:rsidR="00233A7F" w:rsidRPr="002A4877" w14:paraId="78EBECF0" w14:textId="77777777" w:rsidTr="000F23FB">
        <w:tc>
          <w:tcPr>
            <w:tcW w:w="15059" w:type="dxa"/>
            <w:gridSpan w:val="3"/>
            <w:shd w:val="clear" w:color="auto" w:fill="5B9BD5" w:themeFill="accent5"/>
          </w:tcPr>
          <w:p w14:paraId="62BC9D50" w14:textId="77777777" w:rsidR="00233A7F" w:rsidRPr="002A4877" w:rsidRDefault="00233A7F" w:rsidP="00027E20">
            <w:pPr>
              <w:ind w:left="34" w:firstLine="0"/>
              <w:jc w:val="center"/>
              <w:rPr>
                <w:b/>
                <w:bCs/>
                <w:sz w:val="32"/>
                <w:szCs w:val="32"/>
              </w:rPr>
            </w:pPr>
            <w:r w:rsidRPr="002A4877">
              <w:rPr>
                <w:b/>
                <w:bCs/>
                <w:sz w:val="32"/>
                <w:szCs w:val="32"/>
              </w:rPr>
              <w:t xml:space="preserve">A.11 Fysisk sikring og miljøsikring </w:t>
            </w:r>
          </w:p>
        </w:tc>
      </w:tr>
      <w:tr w:rsidR="00233A7F" w14:paraId="6F89DD38" w14:textId="77777777" w:rsidTr="000F23FB">
        <w:tc>
          <w:tcPr>
            <w:tcW w:w="15059" w:type="dxa"/>
            <w:gridSpan w:val="3"/>
            <w:shd w:val="clear" w:color="auto" w:fill="BDD6EE" w:themeFill="accent5" w:themeFillTint="66"/>
          </w:tcPr>
          <w:p w14:paraId="0DED9C17" w14:textId="77777777" w:rsidR="00233A7F" w:rsidRDefault="00233A7F" w:rsidP="00027E20">
            <w:pPr>
              <w:ind w:left="34" w:firstLine="0"/>
              <w:rPr>
                <w:b/>
                <w:bCs/>
                <w:sz w:val="24"/>
                <w:szCs w:val="24"/>
              </w:rPr>
            </w:pPr>
            <w:r>
              <w:rPr>
                <w:b/>
                <w:bCs/>
                <w:sz w:val="24"/>
                <w:szCs w:val="24"/>
              </w:rPr>
              <w:t>A.11.1 Sikre områder</w:t>
            </w:r>
          </w:p>
        </w:tc>
      </w:tr>
      <w:tr w:rsidR="00233A7F" w14:paraId="59AE6DA4" w14:textId="77777777" w:rsidTr="000F23FB">
        <w:tc>
          <w:tcPr>
            <w:tcW w:w="15059" w:type="dxa"/>
            <w:gridSpan w:val="3"/>
            <w:shd w:val="clear" w:color="auto" w:fill="DEEAF6" w:themeFill="accent5" w:themeFillTint="33"/>
          </w:tcPr>
          <w:p w14:paraId="16F89665" w14:textId="77777777" w:rsidR="00233A7F" w:rsidRPr="004A64A4" w:rsidRDefault="00233A7F" w:rsidP="00027E20">
            <w:pPr>
              <w:ind w:left="34" w:firstLine="0"/>
              <w:rPr>
                <w:sz w:val="24"/>
                <w:szCs w:val="24"/>
              </w:rPr>
            </w:pPr>
            <w:r>
              <w:rPr>
                <w:sz w:val="24"/>
                <w:szCs w:val="24"/>
              </w:rPr>
              <w:t>Formål: At forhindre uautoriseret fysisk adgang til samt beskadigelse og forstyrrelse af organisationens information og informationsbehandlingsfaciliteter.</w:t>
            </w:r>
          </w:p>
        </w:tc>
      </w:tr>
      <w:tr w:rsidR="00233A7F" w14:paraId="0D21FD62" w14:textId="77777777" w:rsidTr="000F23FB">
        <w:tc>
          <w:tcPr>
            <w:tcW w:w="3964" w:type="dxa"/>
            <w:gridSpan w:val="2"/>
            <w:shd w:val="clear" w:color="auto" w:fill="DEEAF6" w:themeFill="accent5" w:themeFillTint="33"/>
          </w:tcPr>
          <w:p w14:paraId="13B11B53" w14:textId="77777777" w:rsidR="00233A7F" w:rsidRPr="004A64A4" w:rsidRDefault="00233A7F" w:rsidP="00027E20">
            <w:pPr>
              <w:ind w:left="34" w:firstLine="0"/>
              <w:rPr>
                <w:sz w:val="24"/>
                <w:szCs w:val="24"/>
              </w:rPr>
            </w:pPr>
          </w:p>
        </w:tc>
        <w:tc>
          <w:tcPr>
            <w:tcW w:w="11095" w:type="dxa"/>
            <w:shd w:val="clear" w:color="auto" w:fill="DEEAF6" w:themeFill="accent5" w:themeFillTint="33"/>
          </w:tcPr>
          <w:p w14:paraId="0C720477" w14:textId="77777777" w:rsidR="00233A7F" w:rsidRPr="004A64A4" w:rsidRDefault="00233A7F" w:rsidP="00027E20">
            <w:pPr>
              <w:ind w:left="34" w:firstLine="0"/>
              <w:rPr>
                <w:sz w:val="24"/>
                <w:szCs w:val="24"/>
              </w:rPr>
            </w:pPr>
            <w:r>
              <w:rPr>
                <w:i/>
                <w:iCs/>
                <w:sz w:val="24"/>
                <w:szCs w:val="24"/>
              </w:rPr>
              <w:t>Kontrol</w:t>
            </w:r>
          </w:p>
        </w:tc>
      </w:tr>
      <w:tr w:rsidR="00233A7F" w14:paraId="2A8DC388" w14:textId="77777777" w:rsidTr="000F23FB">
        <w:tc>
          <w:tcPr>
            <w:tcW w:w="1024" w:type="dxa"/>
          </w:tcPr>
          <w:p w14:paraId="6C025C42" w14:textId="77777777" w:rsidR="00233A7F" w:rsidRPr="004A64A4" w:rsidRDefault="00233A7F" w:rsidP="00027E20">
            <w:pPr>
              <w:ind w:left="34" w:firstLine="0"/>
              <w:rPr>
                <w:sz w:val="24"/>
                <w:szCs w:val="24"/>
              </w:rPr>
            </w:pPr>
            <w:r>
              <w:rPr>
                <w:sz w:val="24"/>
                <w:szCs w:val="24"/>
              </w:rPr>
              <w:t>A.11.1.1</w:t>
            </w:r>
          </w:p>
        </w:tc>
        <w:tc>
          <w:tcPr>
            <w:tcW w:w="2940" w:type="dxa"/>
          </w:tcPr>
          <w:p w14:paraId="319A5101" w14:textId="77777777" w:rsidR="00233A7F" w:rsidRPr="004A64A4" w:rsidRDefault="00233A7F" w:rsidP="00027E20">
            <w:pPr>
              <w:ind w:left="34" w:firstLine="0"/>
              <w:rPr>
                <w:sz w:val="24"/>
                <w:szCs w:val="24"/>
              </w:rPr>
            </w:pPr>
            <w:r>
              <w:rPr>
                <w:sz w:val="24"/>
                <w:szCs w:val="24"/>
              </w:rPr>
              <w:t>Fysisk perimetersikring</w:t>
            </w:r>
          </w:p>
        </w:tc>
        <w:tc>
          <w:tcPr>
            <w:tcW w:w="11095" w:type="dxa"/>
          </w:tcPr>
          <w:p w14:paraId="0822651D" w14:textId="77777777" w:rsidR="00233A7F" w:rsidRPr="004A64A4" w:rsidRDefault="00233A7F" w:rsidP="00027E20">
            <w:pPr>
              <w:ind w:left="34" w:firstLine="0"/>
              <w:rPr>
                <w:sz w:val="24"/>
                <w:szCs w:val="24"/>
              </w:rPr>
            </w:pPr>
            <w:r>
              <w:rPr>
                <w:sz w:val="24"/>
                <w:szCs w:val="24"/>
              </w:rPr>
              <w:t>Der skal defineres og defineres og anvendes perimetersikring til at beskytte områder, der indeholder enten følsomme eller kritiske informationer og informationsbehandlingsfaciliteter.</w:t>
            </w:r>
          </w:p>
        </w:tc>
      </w:tr>
      <w:tr w:rsidR="00233A7F" w14:paraId="0FA10454" w14:textId="77777777" w:rsidTr="000F23FB">
        <w:tc>
          <w:tcPr>
            <w:tcW w:w="1024" w:type="dxa"/>
          </w:tcPr>
          <w:p w14:paraId="1B930283" w14:textId="77777777" w:rsidR="00233A7F" w:rsidRPr="004A64A4" w:rsidRDefault="00233A7F" w:rsidP="00027E20">
            <w:pPr>
              <w:ind w:left="34" w:firstLine="0"/>
              <w:rPr>
                <w:sz w:val="24"/>
                <w:szCs w:val="24"/>
              </w:rPr>
            </w:pPr>
            <w:r>
              <w:rPr>
                <w:sz w:val="24"/>
                <w:szCs w:val="24"/>
              </w:rPr>
              <w:t>A.11.1.2</w:t>
            </w:r>
          </w:p>
        </w:tc>
        <w:tc>
          <w:tcPr>
            <w:tcW w:w="2940" w:type="dxa"/>
          </w:tcPr>
          <w:p w14:paraId="71D427B7" w14:textId="77777777" w:rsidR="00233A7F" w:rsidRPr="004A64A4" w:rsidRDefault="00233A7F" w:rsidP="00027E20">
            <w:pPr>
              <w:ind w:left="34" w:firstLine="0"/>
              <w:rPr>
                <w:sz w:val="24"/>
                <w:szCs w:val="24"/>
              </w:rPr>
            </w:pPr>
            <w:r>
              <w:rPr>
                <w:sz w:val="24"/>
                <w:szCs w:val="24"/>
              </w:rPr>
              <w:t>Fysisk perimetersikring</w:t>
            </w:r>
          </w:p>
        </w:tc>
        <w:tc>
          <w:tcPr>
            <w:tcW w:w="11095" w:type="dxa"/>
          </w:tcPr>
          <w:p w14:paraId="7304864C" w14:textId="77777777" w:rsidR="00233A7F" w:rsidRPr="004A64A4" w:rsidRDefault="00233A7F" w:rsidP="00027E20">
            <w:pPr>
              <w:ind w:left="34" w:firstLine="0"/>
              <w:rPr>
                <w:sz w:val="24"/>
                <w:szCs w:val="24"/>
              </w:rPr>
            </w:pPr>
            <w:r>
              <w:rPr>
                <w:sz w:val="24"/>
                <w:szCs w:val="24"/>
              </w:rPr>
              <w:t>Sikre områder skal være beskyttet med passende adgangskontrol for at sikre, at kun autoriseret personale kan få adgang.</w:t>
            </w:r>
          </w:p>
        </w:tc>
      </w:tr>
      <w:tr w:rsidR="00233A7F" w14:paraId="2D336B4C" w14:textId="77777777" w:rsidTr="000F23FB">
        <w:tc>
          <w:tcPr>
            <w:tcW w:w="1024" w:type="dxa"/>
          </w:tcPr>
          <w:p w14:paraId="2F2FC197" w14:textId="77777777" w:rsidR="00233A7F" w:rsidRPr="004A64A4" w:rsidRDefault="00233A7F" w:rsidP="00027E20">
            <w:pPr>
              <w:ind w:left="34" w:firstLine="0"/>
              <w:rPr>
                <w:sz w:val="24"/>
                <w:szCs w:val="24"/>
              </w:rPr>
            </w:pPr>
            <w:r>
              <w:rPr>
                <w:sz w:val="24"/>
                <w:szCs w:val="24"/>
              </w:rPr>
              <w:t>A.11.1.3</w:t>
            </w:r>
          </w:p>
        </w:tc>
        <w:tc>
          <w:tcPr>
            <w:tcW w:w="2940" w:type="dxa"/>
          </w:tcPr>
          <w:p w14:paraId="562284BD" w14:textId="77777777" w:rsidR="00233A7F" w:rsidRPr="004A64A4" w:rsidRDefault="00233A7F" w:rsidP="00027E20">
            <w:pPr>
              <w:ind w:left="34" w:firstLine="0"/>
              <w:rPr>
                <w:sz w:val="24"/>
                <w:szCs w:val="24"/>
              </w:rPr>
            </w:pPr>
            <w:r>
              <w:rPr>
                <w:sz w:val="24"/>
                <w:szCs w:val="24"/>
              </w:rPr>
              <w:t>Sikring af kontorer, lokaler og faciliteter</w:t>
            </w:r>
          </w:p>
        </w:tc>
        <w:tc>
          <w:tcPr>
            <w:tcW w:w="11095" w:type="dxa"/>
          </w:tcPr>
          <w:p w14:paraId="054B1A0F" w14:textId="77777777" w:rsidR="00233A7F" w:rsidRPr="004A64A4" w:rsidRDefault="00233A7F" w:rsidP="00027E20">
            <w:pPr>
              <w:ind w:left="34" w:firstLine="0"/>
              <w:rPr>
                <w:sz w:val="24"/>
                <w:szCs w:val="24"/>
              </w:rPr>
            </w:pPr>
            <w:r>
              <w:rPr>
                <w:sz w:val="24"/>
                <w:szCs w:val="24"/>
              </w:rPr>
              <w:t xml:space="preserve">Fysisk sikring kontorer, lokaler og faciliteter skal tilrettelægges og etableres. </w:t>
            </w:r>
          </w:p>
        </w:tc>
      </w:tr>
      <w:tr w:rsidR="00233A7F" w14:paraId="4FE5ECA9" w14:textId="77777777" w:rsidTr="000F23FB">
        <w:tc>
          <w:tcPr>
            <w:tcW w:w="15059" w:type="dxa"/>
            <w:gridSpan w:val="3"/>
          </w:tcPr>
          <w:p w14:paraId="28A7FEC7" w14:textId="77777777" w:rsidR="00233A7F" w:rsidRPr="004A64A4" w:rsidRDefault="00233A7F" w:rsidP="00027E20">
            <w:pPr>
              <w:ind w:left="34" w:firstLine="0"/>
              <w:rPr>
                <w:sz w:val="24"/>
                <w:szCs w:val="24"/>
              </w:rPr>
            </w:pPr>
          </w:p>
        </w:tc>
      </w:tr>
      <w:tr w:rsidR="00233A7F" w14:paraId="00DD4086" w14:textId="77777777" w:rsidTr="000F23FB">
        <w:tc>
          <w:tcPr>
            <w:tcW w:w="1024" w:type="dxa"/>
          </w:tcPr>
          <w:p w14:paraId="42B4FD77" w14:textId="77777777" w:rsidR="00233A7F" w:rsidRPr="002A4877" w:rsidRDefault="00233A7F" w:rsidP="00027E20">
            <w:pPr>
              <w:ind w:left="34" w:firstLine="0"/>
              <w:rPr>
                <w:i/>
                <w:iCs/>
                <w:sz w:val="24"/>
                <w:szCs w:val="24"/>
              </w:rPr>
            </w:pPr>
            <w:r>
              <w:rPr>
                <w:sz w:val="24"/>
                <w:szCs w:val="24"/>
              </w:rPr>
              <w:t>A.11.1.4</w:t>
            </w:r>
          </w:p>
        </w:tc>
        <w:tc>
          <w:tcPr>
            <w:tcW w:w="2940" w:type="dxa"/>
          </w:tcPr>
          <w:p w14:paraId="346C918D" w14:textId="77777777" w:rsidR="00233A7F" w:rsidRPr="004A64A4" w:rsidRDefault="00233A7F" w:rsidP="00027E20">
            <w:pPr>
              <w:ind w:left="34" w:firstLine="0"/>
              <w:rPr>
                <w:sz w:val="24"/>
                <w:szCs w:val="24"/>
              </w:rPr>
            </w:pPr>
            <w:r>
              <w:rPr>
                <w:sz w:val="24"/>
                <w:szCs w:val="24"/>
              </w:rPr>
              <w:t>Beskyttelse mod eksterne og miljømæssige trusler</w:t>
            </w:r>
          </w:p>
        </w:tc>
        <w:tc>
          <w:tcPr>
            <w:tcW w:w="11095" w:type="dxa"/>
          </w:tcPr>
          <w:p w14:paraId="4418A776" w14:textId="77777777" w:rsidR="00233A7F" w:rsidRPr="004A64A4" w:rsidRDefault="00233A7F" w:rsidP="00027E20">
            <w:pPr>
              <w:ind w:left="34" w:firstLine="0"/>
              <w:rPr>
                <w:sz w:val="24"/>
                <w:szCs w:val="24"/>
              </w:rPr>
            </w:pPr>
            <w:r>
              <w:rPr>
                <w:sz w:val="24"/>
                <w:szCs w:val="24"/>
              </w:rPr>
              <w:t xml:space="preserve">Fysisk beskyttelse mod naturkatastrofer, ondsindede angreb eller ulykker skal tilrettelægges og etableres </w:t>
            </w:r>
          </w:p>
        </w:tc>
      </w:tr>
      <w:tr w:rsidR="00233A7F" w14:paraId="0D0100C8" w14:textId="77777777" w:rsidTr="000F23FB">
        <w:tc>
          <w:tcPr>
            <w:tcW w:w="1024" w:type="dxa"/>
          </w:tcPr>
          <w:p w14:paraId="43010250" w14:textId="77777777" w:rsidR="00233A7F" w:rsidRPr="004A64A4" w:rsidRDefault="00233A7F" w:rsidP="00027E20">
            <w:pPr>
              <w:ind w:left="34" w:firstLine="0"/>
              <w:rPr>
                <w:sz w:val="24"/>
                <w:szCs w:val="24"/>
              </w:rPr>
            </w:pPr>
            <w:r>
              <w:rPr>
                <w:sz w:val="24"/>
                <w:szCs w:val="24"/>
              </w:rPr>
              <w:t>A.11.1.5</w:t>
            </w:r>
          </w:p>
        </w:tc>
        <w:tc>
          <w:tcPr>
            <w:tcW w:w="2940" w:type="dxa"/>
          </w:tcPr>
          <w:p w14:paraId="18C2824B" w14:textId="77777777" w:rsidR="00233A7F" w:rsidRPr="004A64A4" w:rsidRDefault="00233A7F" w:rsidP="00027E20">
            <w:pPr>
              <w:ind w:left="34" w:firstLine="0"/>
              <w:rPr>
                <w:sz w:val="24"/>
                <w:szCs w:val="24"/>
              </w:rPr>
            </w:pPr>
            <w:r>
              <w:rPr>
                <w:sz w:val="24"/>
                <w:szCs w:val="24"/>
              </w:rPr>
              <w:t>Arbejd sikre områder</w:t>
            </w:r>
          </w:p>
        </w:tc>
        <w:tc>
          <w:tcPr>
            <w:tcW w:w="11095" w:type="dxa"/>
          </w:tcPr>
          <w:p w14:paraId="790D4445" w14:textId="77777777" w:rsidR="00233A7F" w:rsidRPr="004A64A4" w:rsidRDefault="00233A7F" w:rsidP="00027E20">
            <w:pPr>
              <w:ind w:left="34" w:firstLine="0"/>
              <w:rPr>
                <w:sz w:val="24"/>
                <w:szCs w:val="24"/>
              </w:rPr>
            </w:pPr>
            <w:r>
              <w:rPr>
                <w:sz w:val="24"/>
                <w:szCs w:val="24"/>
              </w:rPr>
              <w:t>Procedure for arbejde i sikre områder skal tilrettelægges og etableres.</w:t>
            </w:r>
          </w:p>
        </w:tc>
      </w:tr>
      <w:tr w:rsidR="00233A7F" w14:paraId="10338D51" w14:textId="77777777" w:rsidTr="000F23FB">
        <w:tc>
          <w:tcPr>
            <w:tcW w:w="1024" w:type="dxa"/>
          </w:tcPr>
          <w:p w14:paraId="7A87B9EA" w14:textId="77777777" w:rsidR="00233A7F" w:rsidRPr="004A64A4" w:rsidRDefault="00233A7F" w:rsidP="00027E20">
            <w:pPr>
              <w:ind w:left="34" w:firstLine="0"/>
              <w:rPr>
                <w:sz w:val="24"/>
                <w:szCs w:val="24"/>
              </w:rPr>
            </w:pPr>
            <w:r>
              <w:rPr>
                <w:sz w:val="24"/>
                <w:szCs w:val="24"/>
              </w:rPr>
              <w:t>A.11.1.6</w:t>
            </w:r>
          </w:p>
        </w:tc>
        <w:tc>
          <w:tcPr>
            <w:tcW w:w="2940" w:type="dxa"/>
          </w:tcPr>
          <w:p w14:paraId="43F44E3A" w14:textId="77777777" w:rsidR="00233A7F" w:rsidRPr="004A64A4" w:rsidRDefault="00233A7F" w:rsidP="00027E20">
            <w:pPr>
              <w:ind w:left="34" w:firstLine="0"/>
              <w:rPr>
                <w:sz w:val="24"/>
                <w:szCs w:val="24"/>
              </w:rPr>
            </w:pPr>
            <w:r>
              <w:rPr>
                <w:sz w:val="24"/>
                <w:szCs w:val="24"/>
              </w:rPr>
              <w:t>områder til af- og pålæsning</w:t>
            </w:r>
          </w:p>
        </w:tc>
        <w:tc>
          <w:tcPr>
            <w:tcW w:w="11095" w:type="dxa"/>
          </w:tcPr>
          <w:p w14:paraId="0E69E99B" w14:textId="77777777" w:rsidR="00233A7F" w:rsidRPr="004A64A4" w:rsidRDefault="00233A7F" w:rsidP="00027E20">
            <w:pPr>
              <w:ind w:left="34" w:firstLine="0"/>
              <w:rPr>
                <w:sz w:val="24"/>
                <w:szCs w:val="24"/>
              </w:rPr>
            </w:pPr>
            <w:r>
              <w:rPr>
                <w:sz w:val="24"/>
                <w:szCs w:val="24"/>
              </w:rPr>
              <w:t xml:space="preserve">Adgangssteder som fx områder til af- og pålæsning og andre steder, hvor uautoriseret personer kan komme ind på området, skal styres og så vidt muligt adskilles fra informationsbehandlingsfaciliteter for at undgå uautoriseret adgang. </w:t>
            </w:r>
          </w:p>
        </w:tc>
      </w:tr>
      <w:tr w:rsidR="00233A7F" w14:paraId="4C4099DC" w14:textId="77777777" w:rsidTr="000F23FB">
        <w:tc>
          <w:tcPr>
            <w:tcW w:w="1024" w:type="dxa"/>
          </w:tcPr>
          <w:p w14:paraId="24C12422" w14:textId="77777777" w:rsidR="00233A7F" w:rsidRPr="002A4877" w:rsidRDefault="00233A7F" w:rsidP="00027E20">
            <w:pPr>
              <w:ind w:left="34" w:firstLine="0"/>
              <w:rPr>
                <w:i/>
                <w:iCs/>
                <w:sz w:val="24"/>
                <w:szCs w:val="24"/>
              </w:rPr>
            </w:pPr>
            <w:r>
              <w:rPr>
                <w:sz w:val="24"/>
                <w:szCs w:val="24"/>
              </w:rPr>
              <w:t xml:space="preserve">A.11.2.7 </w:t>
            </w:r>
          </w:p>
        </w:tc>
        <w:tc>
          <w:tcPr>
            <w:tcW w:w="2940" w:type="dxa"/>
          </w:tcPr>
          <w:p w14:paraId="2093FFAD" w14:textId="77777777" w:rsidR="00233A7F" w:rsidRPr="004A64A4" w:rsidRDefault="00233A7F" w:rsidP="00027E20">
            <w:pPr>
              <w:ind w:left="34" w:firstLine="0"/>
              <w:rPr>
                <w:sz w:val="24"/>
                <w:szCs w:val="24"/>
              </w:rPr>
            </w:pPr>
            <w:r>
              <w:rPr>
                <w:sz w:val="24"/>
                <w:szCs w:val="24"/>
              </w:rPr>
              <w:t>Sikker bortskaffelse eller genbrug af udstyr</w:t>
            </w:r>
          </w:p>
        </w:tc>
        <w:tc>
          <w:tcPr>
            <w:tcW w:w="11095" w:type="dxa"/>
          </w:tcPr>
          <w:p w14:paraId="68C442B9" w14:textId="77777777" w:rsidR="00233A7F" w:rsidRPr="004A64A4" w:rsidRDefault="00233A7F" w:rsidP="00027E20">
            <w:pPr>
              <w:ind w:left="34" w:firstLine="0"/>
              <w:rPr>
                <w:sz w:val="24"/>
                <w:szCs w:val="24"/>
              </w:rPr>
            </w:pPr>
            <w:r>
              <w:rPr>
                <w:sz w:val="24"/>
                <w:szCs w:val="24"/>
              </w:rPr>
              <w:t>Alt udstyr med læringsmedier skal verificeres for at sikre, at følsomme data og licensbeskyttet software er slettet eller forsvarligt overskrevet inden bortskaffelsen eller genbrug.</w:t>
            </w:r>
          </w:p>
        </w:tc>
      </w:tr>
      <w:tr w:rsidR="00233A7F" w14:paraId="0EB725AC" w14:textId="77777777" w:rsidTr="000F23FB">
        <w:tc>
          <w:tcPr>
            <w:tcW w:w="1024" w:type="dxa"/>
          </w:tcPr>
          <w:p w14:paraId="655B60EA" w14:textId="77777777" w:rsidR="00233A7F" w:rsidRPr="004A64A4" w:rsidRDefault="00233A7F" w:rsidP="00027E20">
            <w:pPr>
              <w:ind w:left="34" w:firstLine="0"/>
              <w:rPr>
                <w:sz w:val="24"/>
                <w:szCs w:val="24"/>
              </w:rPr>
            </w:pPr>
            <w:r>
              <w:rPr>
                <w:sz w:val="24"/>
                <w:szCs w:val="24"/>
              </w:rPr>
              <w:t xml:space="preserve">A.11.2.8 </w:t>
            </w:r>
          </w:p>
        </w:tc>
        <w:tc>
          <w:tcPr>
            <w:tcW w:w="2940" w:type="dxa"/>
          </w:tcPr>
          <w:p w14:paraId="7DA1E298" w14:textId="77777777" w:rsidR="00233A7F" w:rsidRPr="004A64A4" w:rsidRDefault="00233A7F" w:rsidP="00027E20">
            <w:pPr>
              <w:ind w:left="34" w:firstLine="0"/>
              <w:rPr>
                <w:sz w:val="24"/>
                <w:szCs w:val="24"/>
              </w:rPr>
            </w:pPr>
            <w:r>
              <w:rPr>
                <w:sz w:val="24"/>
                <w:szCs w:val="24"/>
              </w:rPr>
              <w:t>Brugerudstyr og opsyn</w:t>
            </w:r>
          </w:p>
        </w:tc>
        <w:tc>
          <w:tcPr>
            <w:tcW w:w="11095" w:type="dxa"/>
          </w:tcPr>
          <w:p w14:paraId="467EEF82" w14:textId="77777777" w:rsidR="00233A7F" w:rsidRPr="004A64A4" w:rsidRDefault="00233A7F" w:rsidP="00027E20">
            <w:pPr>
              <w:ind w:left="34" w:firstLine="0"/>
              <w:rPr>
                <w:sz w:val="24"/>
                <w:szCs w:val="24"/>
              </w:rPr>
            </w:pPr>
            <w:r>
              <w:rPr>
                <w:sz w:val="24"/>
                <w:szCs w:val="24"/>
              </w:rPr>
              <w:t xml:space="preserve">Bruger skal sikre, at udstyr, som er uden opsyn, er passende beskyttet. </w:t>
            </w:r>
          </w:p>
        </w:tc>
      </w:tr>
      <w:tr w:rsidR="00233A7F" w14:paraId="237FEFC5" w14:textId="77777777" w:rsidTr="000F23FB">
        <w:tc>
          <w:tcPr>
            <w:tcW w:w="1024" w:type="dxa"/>
          </w:tcPr>
          <w:p w14:paraId="232CE9FD" w14:textId="77777777" w:rsidR="00233A7F" w:rsidRPr="004A64A4" w:rsidRDefault="00233A7F" w:rsidP="00027E20">
            <w:pPr>
              <w:ind w:left="34" w:firstLine="0"/>
              <w:rPr>
                <w:sz w:val="24"/>
                <w:szCs w:val="24"/>
              </w:rPr>
            </w:pPr>
            <w:r>
              <w:rPr>
                <w:sz w:val="24"/>
                <w:szCs w:val="24"/>
              </w:rPr>
              <w:t xml:space="preserve">A.11.2.9 </w:t>
            </w:r>
          </w:p>
        </w:tc>
        <w:tc>
          <w:tcPr>
            <w:tcW w:w="2940" w:type="dxa"/>
          </w:tcPr>
          <w:p w14:paraId="0D1952B9" w14:textId="77777777" w:rsidR="00233A7F" w:rsidRPr="004A64A4" w:rsidRDefault="00233A7F" w:rsidP="00027E20">
            <w:pPr>
              <w:ind w:left="34" w:firstLine="0"/>
              <w:rPr>
                <w:sz w:val="24"/>
                <w:szCs w:val="24"/>
              </w:rPr>
            </w:pPr>
            <w:r>
              <w:rPr>
                <w:sz w:val="24"/>
                <w:szCs w:val="24"/>
              </w:rPr>
              <w:t>Politik for ryddeligt skrivebord og blank skærm</w:t>
            </w:r>
          </w:p>
        </w:tc>
        <w:tc>
          <w:tcPr>
            <w:tcW w:w="11095" w:type="dxa"/>
          </w:tcPr>
          <w:p w14:paraId="1F874572" w14:textId="77777777" w:rsidR="00233A7F" w:rsidRPr="004A64A4" w:rsidRDefault="00233A7F" w:rsidP="00027E20">
            <w:pPr>
              <w:ind w:left="34" w:firstLine="0"/>
              <w:rPr>
                <w:sz w:val="24"/>
                <w:szCs w:val="24"/>
              </w:rPr>
            </w:pPr>
            <w:r>
              <w:rPr>
                <w:sz w:val="24"/>
                <w:szCs w:val="24"/>
              </w:rPr>
              <w:t>Der skal udarbejdes en politik om at holde skriveborde ryddet for papir og flyttebare læringsmedier og om blank på skærm på informationsbehandlingsfaciliteter.</w:t>
            </w:r>
          </w:p>
        </w:tc>
      </w:tr>
    </w:tbl>
    <w:p w14:paraId="7E1E2BBC"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1058"/>
        <w:gridCol w:w="2862"/>
        <w:gridCol w:w="10028"/>
      </w:tblGrid>
      <w:tr w:rsidR="00233A7F" w:rsidRPr="002A4877" w14:paraId="73DE1855" w14:textId="77777777" w:rsidTr="000F23FB">
        <w:tc>
          <w:tcPr>
            <w:tcW w:w="15059" w:type="dxa"/>
            <w:gridSpan w:val="3"/>
            <w:shd w:val="clear" w:color="auto" w:fill="5B9BD5" w:themeFill="accent5"/>
          </w:tcPr>
          <w:p w14:paraId="6680BCF6" w14:textId="77777777" w:rsidR="00233A7F" w:rsidRPr="002A4877" w:rsidRDefault="00233A7F" w:rsidP="00027E20">
            <w:pPr>
              <w:ind w:left="34" w:firstLine="0"/>
              <w:jc w:val="center"/>
              <w:rPr>
                <w:b/>
                <w:bCs/>
                <w:sz w:val="32"/>
                <w:szCs w:val="32"/>
              </w:rPr>
            </w:pPr>
            <w:r w:rsidRPr="002A4877">
              <w:rPr>
                <w:b/>
                <w:bCs/>
                <w:sz w:val="32"/>
                <w:szCs w:val="32"/>
              </w:rPr>
              <w:t xml:space="preserve">A.12 Driftsikkerhed </w:t>
            </w:r>
          </w:p>
        </w:tc>
      </w:tr>
      <w:tr w:rsidR="00233A7F" w14:paraId="1E9ED7A8" w14:textId="77777777" w:rsidTr="000F23FB">
        <w:tc>
          <w:tcPr>
            <w:tcW w:w="15059" w:type="dxa"/>
            <w:gridSpan w:val="3"/>
            <w:shd w:val="clear" w:color="auto" w:fill="BDD6EE" w:themeFill="accent5" w:themeFillTint="66"/>
          </w:tcPr>
          <w:p w14:paraId="2A587575" w14:textId="77777777" w:rsidR="00233A7F" w:rsidRPr="002A4877" w:rsidRDefault="00233A7F" w:rsidP="00027E20">
            <w:pPr>
              <w:ind w:left="34" w:firstLine="0"/>
              <w:rPr>
                <w:sz w:val="24"/>
                <w:szCs w:val="24"/>
              </w:rPr>
            </w:pPr>
            <w:r>
              <w:rPr>
                <w:b/>
                <w:bCs/>
                <w:sz w:val="24"/>
                <w:szCs w:val="24"/>
              </w:rPr>
              <w:lastRenderedPageBreak/>
              <w:t>A.12.1 Drift procedure og ansvarsområder</w:t>
            </w:r>
          </w:p>
        </w:tc>
      </w:tr>
      <w:tr w:rsidR="00233A7F" w14:paraId="522C7E06" w14:textId="77777777" w:rsidTr="000F23FB">
        <w:tc>
          <w:tcPr>
            <w:tcW w:w="15059" w:type="dxa"/>
            <w:gridSpan w:val="3"/>
            <w:shd w:val="clear" w:color="auto" w:fill="DEEAF6" w:themeFill="accent5" w:themeFillTint="33"/>
          </w:tcPr>
          <w:p w14:paraId="4EC40CD1" w14:textId="77777777" w:rsidR="00233A7F" w:rsidRPr="004A64A4" w:rsidRDefault="00233A7F" w:rsidP="00027E20">
            <w:pPr>
              <w:ind w:left="34" w:firstLine="0"/>
              <w:rPr>
                <w:sz w:val="24"/>
                <w:szCs w:val="24"/>
              </w:rPr>
            </w:pPr>
            <w:r>
              <w:rPr>
                <w:sz w:val="24"/>
                <w:szCs w:val="24"/>
              </w:rPr>
              <w:t xml:space="preserve">Formål: At sikre korrekt og sikker drift informationsbehandlingsfaciliteter </w:t>
            </w:r>
          </w:p>
        </w:tc>
      </w:tr>
      <w:tr w:rsidR="00233A7F" w14:paraId="24E84812" w14:textId="77777777" w:rsidTr="000F23FB">
        <w:tc>
          <w:tcPr>
            <w:tcW w:w="3964" w:type="dxa"/>
            <w:gridSpan w:val="2"/>
            <w:shd w:val="clear" w:color="auto" w:fill="DEEAF6" w:themeFill="accent5" w:themeFillTint="33"/>
          </w:tcPr>
          <w:p w14:paraId="0FEB8CB1" w14:textId="77777777" w:rsidR="00233A7F" w:rsidRPr="004A64A4" w:rsidRDefault="00233A7F" w:rsidP="00027E20">
            <w:pPr>
              <w:ind w:left="34" w:firstLine="0"/>
              <w:rPr>
                <w:sz w:val="24"/>
                <w:szCs w:val="24"/>
              </w:rPr>
            </w:pPr>
          </w:p>
        </w:tc>
        <w:tc>
          <w:tcPr>
            <w:tcW w:w="11095" w:type="dxa"/>
            <w:shd w:val="clear" w:color="auto" w:fill="DEEAF6" w:themeFill="accent5" w:themeFillTint="33"/>
          </w:tcPr>
          <w:p w14:paraId="5A8113FA" w14:textId="77777777" w:rsidR="00233A7F" w:rsidRPr="004A64A4" w:rsidRDefault="00233A7F" w:rsidP="00027E20">
            <w:pPr>
              <w:ind w:left="34" w:firstLine="0"/>
              <w:rPr>
                <w:sz w:val="24"/>
                <w:szCs w:val="24"/>
              </w:rPr>
            </w:pPr>
            <w:r>
              <w:rPr>
                <w:i/>
                <w:iCs/>
                <w:sz w:val="24"/>
                <w:szCs w:val="24"/>
              </w:rPr>
              <w:t>Kontrol</w:t>
            </w:r>
          </w:p>
        </w:tc>
      </w:tr>
      <w:tr w:rsidR="00233A7F" w14:paraId="7D86FC8D" w14:textId="77777777" w:rsidTr="000F23FB">
        <w:tc>
          <w:tcPr>
            <w:tcW w:w="1024" w:type="dxa"/>
          </w:tcPr>
          <w:p w14:paraId="7E21A3BE" w14:textId="77777777" w:rsidR="00233A7F" w:rsidRPr="002A4877" w:rsidRDefault="00233A7F" w:rsidP="00027E20">
            <w:pPr>
              <w:ind w:left="34" w:firstLine="0"/>
              <w:rPr>
                <w:i/>
                <w:iCs/>
                <w:sz w:val="24"/>
                <w:szCs w:val="24"/>
              </w:rPr>
            </w:pPr>
            <w:r>
              <w:rPr>
                <w:sz w:val="24"/>
                <w:szCs w:val="24"/>
              </w:rPr>
              <w:t>A.12.1.1</w:t>
            </w:r>
          </w:p>
        </w:tc>
        <w:tc>
          <w:tcPr>
            <w:tcW w:w="2940" w:type="dxa"/>
          </w:tcPr>
          <w:p w14:paraId="6B939B9E" w14:textId="77777777" w:rsidR="00233A7F" w:rsidRPr="004A64A4" w:rsidRDefault="00233A7F" w:rsidP="00027E20">
            <w:pPr>
              <w:ind w:left="34" w:firstLine="0"/>
              <w:rPr>
                <w:sz w:val="24"/>
                <w:szCs w:val="24"/>
              </w:rPr>
            </w:pPr>
            <w:r>
              <w:rPr>
                <w:sz w:val="24"/>
                <w:szCs w:val="24"/>
              </w:rPr>
              <w:t>Dokumenterede driftsprocedure</w:t>
            </w:r>
          </w:p>
        </w:tc>
        <w:tc>
          <w:tcPr>
            <w:tcW w:w="11095" w:type="dxa"/>
          </w:tcPr>
          <w:p w14:paraId="18C5F64F" w14:textId="77777777" w:rsidR="00233A7F" w:rsidRPr="004A64A4" w:rsidRDefault="00233A7F" w:rsidP="00027E20">
            <w:pPr>
              <w:ind w:left="34" w:firstLine="0"/>
              <w:rPr>
                <w:sz w:val="24"/>
                <w:szCs w:val="24"/>
              </w:rPr>
            </w:pPr>
            <w:r>
              <w:rPr>
                <w:sz w:val="24"/>
                <w:szCs w:val="24"/>
              </w:rPr>
              <w:t>Driftsprocedure skal dokumenteres og gøres tilgængelige for alle burgere, der har brug for dem.</w:t>
            </w:r>
          </w:p>
        </w:tc>
      </w:tr>
      <w:tr w:rsidR="00233A7F" w14:paraId="1E739E96" w14:textId="77777777" w:rsidTr="000F23FB">
        <w:tc>
          <w:tcPr>
            <w:tcW w:w="1024" w:type="dxa"/>
          </w:tcPr>
          <w:p w14:paraId="3E93B4D8" w14:textId="77777777" w:rsidR="00233A7F" w:rsidRPr="004A64A4" w:rsidRDefault="00233A7F" w:rsidP="00027E20">
            <w:pPr>
              <w:ind w:left="34" w:firstLine="0"/>
              <w:rPr>
                <w:sz w:val="24"/>
                <w:szCs w:val="24"/>
              </w:rPr>
            </w:pPr>
            <w:r>
              <w:rPr>
                <w:sz w:val="24"/>
                <w:szCs w:val="24"/>
              </w:rPr>
              <w:t xml:space="preserve">A.12.1.2 </w:t>
            </w:r>
          </w:p>
        </w:tc>
        <w:tc>
          <w:tcPr>
            <w:tcW w:w="2940" w:type="dxa"/>
          </w:tcPr>
          <w:p w14:paraId="438D939E" w14:textId="77777777" w:rsidR="00233A7F" w:rsidRPr="004A64A4" w:rsidRDefault="00233A7F" w:rsidP="00027E20">
            <w:pPr>
              <w:ind w:left="34" w:firstLine="0"/>
              <w:rPr>
                <w:sz w:val="24"/>
                <w:szCs w:val="24"/>
              </w:rPr>
            </w:pPr>
            <w:r>
              <w:rPr>
                <w:sz w:val="24"/>
                <w:szCs w:val="24"/>
              </w:rPr>
              <w:t>Ændringsstyring</w:t>
            </w:r>
          </w:p>
        </w:tc>
        <w:tc>
          <w:tcPr>
            <w:tcW w:w="11095" w:type="dxa"/>
          </w:tcPr>
          <w:p w14:paraId="2964E360" w14:textId="77777777" w:rsidR="00233A7F" w:rsidRPr="004A64A4" w:rsidRDefault="00233A7F" w:rsidP="00027E20">
            <w:pPr>
              <w:ind w:left="34" w:firstLine="0"/>
              <w:rPr>
                <w:sz w:val="24"/>
                <w:szCs w:val="24"/>
              </w:rPr>
            </w:pPr>
            <w:r>
              <w:rPr>
                <w:sz w:val="24"/>
                <w:szCs w:val="24"/>
              </w:rPr>
              <w:t>Ændring af organisationen, forhindringsprocesser, informationsbehandlingsfaciliteter og -systemer, som påvirker informationssikkerheden, skal styres.</w:t>
            </w:r>
          </w:p>
        </w:tc>
      </w:tr>
      <w:tr w:rsidR="00233A7F" w14:paraId="374B6A0B" w14:textId="77777777" w:rsidTr="000F23FB">
        <w:tc>
          <w:tcPr>
            <w:tcW w:w="1024" w:type="dxa"/>
          </w:tcPr>
          <w:p w14:paraId="5497A99F" w14:textId="77777777" w:rsidR="00233A7F" w:rsidRPr="004A64A4" w:rsidRDefault="00233A7F" w:rsidP="00027E20">
            <w:pPr>
              <w:ind w:left="34" w:firstLine="0"/>
              <w:rPr>
                <w:sz w:val="24"/>
                <w:szCs w:val="24"/>
              </w:rPr>
            </w:pPr>
            <w:r>
              <w:rPr>
                <w:sz w:val="24"/>
                <w:szCs w:val="24"/>
              </w:rPr>
              <w:t xml:space="preserve">A.12.1.3 </w:t>
            </w:r>
          </w:p>
        </w:tc>
        <w:tc>
          <w:tcPr>
            <w:tcW w:w="2940" w:type="dxa"/>
          </w:tcPr>
          <w:p w14:paraId="59531D64" w14:textId="77777777" w:rsidR="00233A7F" w:rsidRPr="004A64A4" w:rsidRDefault="00233A7F" w:rsidP="00027E20">
            <w:pPr>
              <w:ind w:left="34" w:firstLine="0"/>
              <w:rPr>
                <w:sz w:val="24"/>
                <w:szCs w:val="24"/>
              </w:rPr>
            </w:pPr>
            <w:r>
              <w:rPr>
                <w:sz w:val="24"/>
                <w:szCs w:val="24"/>
              </w:rPr>
              <w:t>Kapacitetsstyring</w:t>
            </w:r>
          </w:p>
        </w:tc>
        <w:tc>
          <w:tcPr>
            <w:tcW w:w="11095" w:type="dxa"/>
          </w:tcPr>
          <w:p w14:paraId="649B5CFE" w14:textId="77777777" w:rsidR="00233A7F" w:rsidRPr="004A64A4" w:rsidRDefault="00233A7F" w:rsidP="00027E20">
            <w:pPr>
              <w:ind w:left="34" w:firstLine="0"/>
              <w:rPr>
                <w:sz w:val="24"/>
                <w:szCs w:val="24"/>
              </w:rPr>
            </w:pPr>
            <w:r>
              <w:rPr>
                <w:sz w:val="24"/>
                <w:szCs w:val="24"/>
              </w:rPr>
              <w:t>Anvendelsen af ressourcer skal overgås og tilpasses, og der skal foretages fremskrivninger af fremtidige kapacitetskrav for at sikre, at systemet fungerer som krævet</w:t>
            </w:r>
          </w:p>
        </w:tc>
      </w:tr>
      <w:tr w:rsidR="00233A7F" w14:paraId="445B998F" w14:textId="77777777" w:rsidTr="000F23FB">
        <w:tc>
          <w:tcPr>
            <w:tcW w:w="15059" w:type="dxa"/>
            <w:gridSpan w:val="3"/>
            <w:shd w:val="clear" w:color="auto" w:fill="BDD6EE" w:themeFill="accent5" w:themeFillTint="66"/>
          </w:tcPr>
          <w:p w14:paraId="633005CE" w14:textId="77777777" w:rsidR="00233A7F" w:rsidRPr="002A4877" w:rsidRDefault="00233A7F" w:rsidP="00027E20">
            <w:pPr>
              <w:ind w:left="34" w:firstLine="0"/>
              <w:rPr>
                <w:sz w:val="24"/>
                <w:szCs w:val="24"/>
              </w:rPr>
            </w:pPr>
            <w:r>
              <w:rPr>
                <w:b/>
                <w:bCs/>
                <w:sz w:val="24"/>
                <w:szCs w:val="24"/>
              </w:rPr>
              <w:t xml:space="preserve">A.12.2 Beskyttelse mod malware </w:t>
            </w:r>
          </w:p>
        </w:tc>
      </w:tr>
      <w:tr w:rsidR="00233A7F" w14:paraId="01BB0F88" w14:textId="77777777" w:rsidTr="000F23FB">
        <w:tc>
          <w:tcPr>
            <w:tcW w:w="15059" w:type="dxa"/>
            <w:gridSpan w:val="3"/>
            <w:shd w:val="clear" w:color="auto" w:fill="DEEAF6" w:themeFill="accent5" w:themeFillTint="33"/>
          </w:tcPr>
          <w:p w14:paraId="091EE81B" w14:textId="77777777" w:rsidR="00233A7F" w:rsidRPr="004A64A4" w:rsidRDefault="00233A7F" w:rsidP="00027E20">
            <w:pPr>
              <w:ind w:left="34" w:firstLine="0"/>
              <w:rPr>
                <w:sz w:val="24"/>
                <w:szCs w:val="24"/>
              </w:rPr>
            </w:pPr>
            <w:r>
              <w:rPr>
                <w:sz w:val="24"/>
                <w:szCs w:val="24"/>
              </w:rPr>
              <w:t xml:space="preserve">Formål: At sikre, at information og informationsbehandlingsfaciliteter </w:t>
            </w:r>
          </w:p>
        </w:tc>
      </w:tr>
      <w:tr w:rsidR="00233A7F" w14:paraId="547AF554" w14:textId="77777777" w:rsidTr="000F23FB">
        <w:tc>
          <w:tcPr>
            <w:tcW w:w="3964" w:type="dxa"/>
            <w:gridSpan w:val="2"/>
            <w:shd w:val="clear" w:color="auto" w:fill="DEEAF6" w:themeFill="accent5" w:themeFillTint="33"/>
          </w:tcPr>
          <w:p w14:paraId="004F7EF8" w14:textId="77777777" w:rsidR="00233A7F" w:rsidRPr="004A64A4" w:rsidRDefault="00233A7F" w:rsidP="00027E20">
            <w:pPr>
              <w:ind w:left="34" w:firstLine="0"/>
              <w:rPr>
                <w:sz w:val="24"/>
                <w:szCs w:val="24"/>
              </w:rPr>
            </w:pPr>
          </w:p>
        </w:tc>
        <w:tc>
          <w:tcPr>
            <w:tcW w:w="11095" w:type="dxa"/>
            <w:shd w:val="clear" w:color="auto" w:fill="DEEAF6" w:themeFill="accent5" w:themeFillTint="33"/>
          </w:tcPr>
          <w:p w14:paraId="04C6AA2B" w14:textId="77777777" w:rsidR="00233A7F" w:rsidRPr="004A64A4" w:rsidRDefault="00233A7F" w:rsidP="00027E20">
            <w:pPr>
              <w:ind w:left="34" w:firstLine="0"/>
              <w:rPr>
                <w:sz w:val="24"/>
                <w:szCs w:val="24"/>
              </w:rPr>
            </w:pPr>
            <w:r>
              <w:rPr>
                <w:i/>
                <w:iCs/>
                <w:sz w:val="24"/>
                <w:szCs w:val="24"/>
              </w:rPr>
              <w:t>Kontrol</w:t>
            </w:r>
          </w:p>
        </w:tc>
      </w:tr>
      <w:tr w:rsidR="00233A7F" w14:paraId="54196F22" w14:textId="77777777" w:rsidTr="000F23FB">
        <w:tc>
          <w:tcPr>
            <w:tcW w:w="1024" w:type="dxa"/>
          </w:tcPr>
          <w:p w14:paraId="0C226C92" w14:textId="77777777" w:rsidR="00233A7F" w:rsidRPr="002A4877" w:rsidRDefault="00233A7F" w:rsidP="00027E20">
            <w:pPr>
              <w:ind w:left="34" w:firstLine="0"/>
              <w:rPr>
                <w:sz w:val="24"/>
                <w:szCs w:val="24"/>
              </w:rPr>
            </w:pPr>
            <w:r>
              <w:rPr>
                <w:sz w:val="24"/>
                <w:szCs w:val="24"/>
              </w:rPr>
              <w:t xml:space="preserve">A.12.2.1 </w:t>
            </w:r>
          </w:p>
        </w:tc>
        <w:tc>
          <w:tcPr>
            <w:tcW w:w="2940" w:type="dxa"/>
          </w:tcPr>
          <w:p w14:paraId="1FABE606" w14:textId="77777777" w:rsidR="00233A7F" w:rsidRPr="004A64A4" w:rsidRDefault="00233A7F" w:rsidP="00027E20">
            <w:pPr>
              <w:ind w:left="34" w:firstLine="0"/>
              <w:rPr>
                <w:sz w:val="24"/>
                <w:szCs w:val="24"/>
              </w:rPr>
            </w:pPr>
            <w:r>
              <w:rPr>
                <w:sz w:val="24"/>
                <w:szCs w:val="24"/>
              </w:rPr>
              <w:t>Kontroller mod malware</w:t>
            </w:r>
          </w:p>
        </w:tc>
        <w:tc>
          <w:tcPr>
            <w:tcW w:w="11095" w:type="dxa"/>
          </w:tcPr>
          <w:p w14:paraId="20A42483" w14:textId="77777777" w:rsidR="00233A7F" w:rsidRPr="004A64A4" w:rsidRDefault="00233A7F" w:rsidP="00027E20">
            <w:pPr>
              <w:ind w:left="34" w:firstLine="0"/>
              <w:rPr>
                <w:sz w:val="24"/>
                <w:szCs w:val="24"/>
              </w:rPr>
            </w:pPr>
            <w:r>
              <w:rPr>
                <w:sz w:val="24"/>
                <w:szCs w:val="24"/>
              </w:rPr>
              <w:t>Der skal implementeres kontroller til detektering, forhindring og gendannelse for at beskytte mod malware, kombineret med passende brugerbevidsthed.</w:t>
            </w:r>
          </w:p>
        </w:tc>
      </w:tr>
      <w:tr w:rsidR="00233A7F" w:rsidRPr="002A4877" w14:paraId="3D50195E" w14:textId="77777777" w:rsidTr="000F23FB">
        <w:tc>
          <w:tcPr>
            <w:tcW w:w="15059" w:type="dxa"/>
            <w:gridSpan w:val="3"/>
            <w:shd w:val="clear" w:color="auto" w:fill="BDD6EE" w:themeFill="accent5" w:themeFillTint="66"/>
          </w:tcPr>
          <w:p w14:paraId="6EC9585F" w14:textId="77777777" w:rsidR="00233A7F" w:rsidRPr="002A4877" w:rsidRDefault="00233A7F" w:rsidP="00027E20">
            <w:pPr>
              <w:ind w:left="34" w:firstLine="0"/>
              <w:rPr>
                <w:b/>
                <w:bCs/>
                <w:sz w:val="24"/>
                <w:szCs w:val="24"/>
              </w:rPr>
            </w:pPr>
            <w:r w:rsidRPr="002A4877">
              <w:rPr>
                <w:b/>
                <w:bCs/>
                <w:sz w:val="24"/>
                <w:szCs w:val="24"/>
              </w:rPr>
              <w:t>A.12.3 backup</w:t>
            </w:r>
          </w:p>
        </w:tc>
      </w:tr>
      <w:tr w:rsidR="00233A7F" w14:paraId="5DE2D135" w14:textId="77777777" w:rsidTr="000F23FB">
        <w:tc>
          <w:tcPr>
            <w:tcW w:w="15059" w:type="dxa"/>
            <w:gridSpan w:val="3"/>
            <w:shd w:val="clear" w:color="auto" w:fill="DEEAF6" w:themeFill="accent5" w:themeFillTint="33"/>
          </w:tcPr>
          <w:p w14:paraId="44E9F182" w14:textId="77777777" w:rsidR="00233A7F" w:rsidRPr="004A64A4" w:rsidRDefault="00233A7F" w:rsidP="00027E20">
            <w:pPr>
              <w:ind w:left="34" w:firstLine="0"/>
              <w:rPr>
                <w:sz w:val="24"/>
                <w:szCs w:val="24"/>
              </w:rPr>
            </w:pPr>
            <w:r>
              <w:rPr>
                <w:sz w:val="24"/>
                <w:szCs w:val="24"/>
              </w:rPr>
              <w:t>Formål: At beskytte mod tab og data</w:t>
            </w:r>
          </w:p>
        </w:tc>
      </w:tr>
      <w:tr w:rsidR="00233A7F" w14:paraId="26297050" w14:textId="77777777" w:rsidTr="000F23FB">
        <w:tc>
          <w:tcPr>
            <w:tcW w:w="3964" w:type="dxa"/>
            <w:gridSpan w:val="2"/>
            <w:shd w:val="clear" w:color="auto" w:fill="DEEAF6" w:themeFill="accent5" w:themeFillTint="33"/>
          </w:tcPr>
          <w:p w14:paraId="6180B4F2" w14:textId="77777777" w:rsidR="00233A7F" w:rsidRPr="004A64A4" w:rsidRDefault="00233A7F" w:rsidP="00027E20">
            <w:pPr>
              <w:ind w:left="34" w:firstLine="0"/>
              <w:rPr>
                <w:sz w:val="24"/>
                <w:szCs w:val="24"/>
              </w:rPr>
            </w:pPr>
          </w:p>
        </w:tc>
        <w:tc>
          <w:tcPr>
            <w:tcW w:w="11095" w:type="dxa"/>
            <w:shd w:val="clear" w:color="auto" w:fill="DEEAF6" w:themeFill="accent5" w:themeFillTint="33"/>
          </w:tcPr>
          <w:p w14:paraId="21AA87D3" w14:textId="77777777" w:rsidR="00233A7F" w:rsidRPr="004A64A4" w:rsidRDefault="00233A7F" w:rsidP="00027E20">
            <w:pPr>
              <w:ind w:left="34" w:firstLine="0"/>
              <w:rPr>
                <w:sz w:val="24"/>
                <w:szCs w:val="24"/>
              </w:rPr>
            </w:pPr>
            <w:r>
              <w:rPr>
                <w:i/>
                <w:iCs/>
                <w:sz w:val="24"/>
                <w:szCs w:val="24"/>
              </w:rPr>
              <w:t>Kontrol</w:t>
            </w:r>
          </w:p>
        </w:tc>
      </w:tr>
      <w:tr w:rsidR="00233A7F" w14:paraId="5A08FC1A" w14:textId="77777777" w:rsidTr="000F23FB">
        <w:tc>
          <w:tcPr>
            <w:tcW w:w="1024" w:type="dxa"/>
          </w:tcPr>
          <w:p w14:paraId="1EC66B8E" w14:textId="77777777" w:rsidR="00233A7F" w:rsidRPr="004A64A4" w:rsidRDefault="00233A7F" w:rsidP="00027E20">
            <w:pPr>
              <w:ind w:left="34" w:firstLine="0"/>
              <w:rPr>
                <w:sz w:val="24"/>
                <w:szCs w:val="24"/>
              </w:rPr>
            </w:pPr>
            <w:r>
              <w:rPr>
                <w:sz w:val="24"/>
                <w:szCs w:val="24"/>
              </w:rPr>
              <w:t>A.12.3.1</w:t>
            </w:r>
          </w:p>
        </w:tc>
        <w:tc>
          <w:tcPr>
            <w:tcW w:w="2940" w:type="dxa"/>
          </w:tcPr>
          <w:p w14:paraId="3D18ECCB" w14:textId="77777777" w:rsidR="00233A7F" w:rsidRPr="004A64A4" w:rsidRDefault="00233A7F" w:rsidP="00027E20">
            <w:pPr>
              <w:ind w:left="34" w:firstLine="0"/>
              <w:rPr>
                <w:sz w:val="24"/>
                <w:szCs w:val="24"/>
              </w:rPr>
            </w:pPr>
            <w:r>
              <w:rPr>
                <w:sz w:val="24"/>
                <w:szCs w:val="24"/>
              </w:rPr>
              <w:t>Backup af information</w:t>
            </w:r>
          </w:p>
        </w:tc>
        <w:tc>
          <w:tcPr>
            <w:tcW w:w="11095" w:type="dxa"/>
          </w:tcPr>
          <w:p w14:paraId="00410928" w14:textId="77777777" w:rsidR="00233A7F" w:rsidRPr="004A64A4" w:rsidRDefault="00233A7F" w:rsidP="00027E20">
            <w:pPr>
              <w:ind w:left="34" w:firstLine="0"/>
              <w:rPr>
                <w:sz w:val="24"/>
                <w:szCs w:val="24"/>
              </w:rPr>
            </w:pPr>
            <w:r>
              <w:rPr>
                <w:sz w:val="24"/>
                <w:szCs w:val="24"/>
              </w:rPr>
              <w:t>Der skal tages backupkopier af information, software og system billeder, og disse skal testes regelmæssigt i overensstemmelse med den aftale backuppolitik.</w:t>
            </w:r>
          </w:p>
        </w:tc>
      </w:tr>
      <w:tr w:rsidR="00233A7F" w:rsidRPr="002A4877" w14:paraId="446D2665" w14:textId="77777777" w:rsidTr="000F23FB">
        <w:tc>
          <w:tcPr>
            <w:tcW w:w="15059" w:type="dxa"/>
            <w:gridSpan w:val="3"/>
            <w:shd w:val="clear" w:color="auto" w:fill="BDD6EE" w:themeFill="accent5" w:themeFillTint="66"/>
          </w:tcPr>
          <w:p w14:paraId="25BC509C" w14:textId="77777777" w:rsidR="00233A7F" w:rsidRPr="002A4877" w:rsidRDefault="00233A7F" w:rsidP="00027E20">
            <w:pPr>
              <w:ind w:left="34" w:firstLine="0"/>
              <w:rPr>
                <w:b/>
                <w:bCs/>
                <w:sz w:val="24"/>
                <w:szCs w:val="24"/>
              </w:rPr>
            </w:pPr>
            <w:r w:rsidRPr="00F45550">
              <w:rPr>
                <w:b/>
                <w:bCs/>
                <w:sz w:val="24"/>
                <w:szCs w:val="24"/>
              </w:rPr>
              <w:t>A.12.4 Login og overvågning</w:t>
            </w:r>
          </w:p>
        </w:tc>
      </w:tr>
      <w:tr w:rsidR="00233A7F" w14:paraId="45D0656E" w14:textId="77777777" w:rsidTr="000F23FB">
        <w:tc>
          <w:tcPr>
            <w:tcW w:w="15059" w:type="dxa"/>
            <w:gridSpan w:val="3"/>
            <w:shd w:val="clear" w:color="auto" w:fill="DEEAF6" w:themeFill="accent5" w:themeFillTint="33"/>
          </w:tcPr>
          <w:p w14:paraId="2A66D399" w14:textId="77777777" w:rsidR="00233A7F" w:rsidRPr="004A64A4" w:rsidRDefault="00233A7F" w:rsidP="00027E20">
            <w:pPr>
              <w:ind w:left="34" w:firstLine="0"/>
              <w:rPr>
                <w:sz w:val="24"/>
                <w:szCs w:val="24"/>
              </w:rPr>
            </w:pPr>
            <w:r>
              <w:rPr>
                <w:sz w:val="24"/>
                <w:szCs w:val="24"/>
              </w:rPr>
              <w:t xml:space="preserve">Formål: At registrere hændelser og tilvejebringe bevis. </w:t>
            </w:r>
          </w:p>
        </w:tc>
      </w:tr>
      <w:tr w:rsidR="00233A7F" w14:paraId="10C22B61" w14:textId="77777777" w:rsidTr="000F23FB">
        <w:tc>
          <w:tcPr>
            <w:tcW w:w="3964" w:type="dxa"/>
            <w:gridSpan w:val="2"/>
            <w:shd w:val="clear" w:color="auto" w:fill="DEEAF6" w:themeFill="accent5" w:themeFillTint="33"/>
          </w:tcPr>
          <w:p w14:paraId="66D0066C" w14:textId="77777777" w:rsidR="00233A7F" w:rsidRPr="004A64A4" w:rsidRDefault="00233A7F" w:rsidP="00027E20">
            <w:pPr>
              <w:ind w:left="34" w:firstLine="0"/>
              <w:rPr>
                <w:sz w:val="24"/>
                <w:szCs w:val="24"/>
              </w:rPr>
            </w:pPr>
          </w:p>
        </w:tc>
        <w:tc>
          <w:tcPr>
            <w:tcW w:w="11095" w:type="dxa"/>
            <w:shd w:val="clear" w:color="auto" w:fill="DEEAF6" w:themeFill="accent5" w:themeFillTint="33"/>
          </w:tcPr>
          <w:p w14:paraId="559358CA" w14:textId="77777777" w:rsidR="00233A7F" w:rsidRPr="004A64A4" w:rsidRDefault="00233A7F" w:rsidP="00027E20">
            <w:pPr>
              <w:ind w:left="34" w:firstLine="0"/>
              <w:rPr>
                <w:sz w:val="24"/>
                <w:szCs w:val="24"/>
              </w:rPr>
            </w:pPr>
            <w:r>
              <w:rPr>
                <w:i/>
                <w:iCs/>
                <w:sz w:val="24"/>
                <w:szCs w:val="24"/>
              </w:rPr>
              <w:t>Kontrol</w:t>
            </w:r>
          </w:p>
        </w:tc>
      </w:tr>
      <w:tr w:rsidR="00233A7F" w14:paraId="38C3817E" w14:textId="77777777" w:rsidTr="000F23FB">
        <w:tc>
          <w:tcPr>
            <w:tcW w:w="1024" w:type="dxa"/>
          </w:tcPr>
          <w:p w14:paraId="0406F498" w14:textId="77777777" w:rsidR="00233A7F" w:rsidRPr="004A64A4" w:rsidRDefault="00233A7F" w:rsidP="00027E20">
            <w:pPr>
              <w:ind w:left="34" w:firstLine="0"/>
              <w:rPr>
                <w:sz w:val="24"/>
                <w:szCs w:val="24"/>
              </w:rPr>
            </w:pPr>
            <w:r>
              <w:rPr>
                <w:sz w:val="24"/>
                <w:szCs w:val="24"/>
              </w:rPr>
              <w:t>A.12.4.1</w:t>
            </w:r>
          </w:p>
        </w:tc>
        <w:tc>
          <w:tcPr>
            <w:tcW w:w="2940" w:type="dxa"/>
          </w:tcPr>
          <w:p w14:paraId="19E22238" w14:textId="77777777" w:rsidR="00233A7F" w:rsidRPr="004A64A4" w:rsidRDefault="00233A7F" w:rsidP="00027E20">
            <w:pPr>
              <w:ind w:left="34" w:firstLine="0"/>
              <w:rPr>
                <w:sz w:val="24"/>
                <w:szCs w:val="24"/>
              </w:rPr>
            </w:pPr>
            <w:r>
              <w:rPr>
                <w:sz w:val="24"/>
                <w:szCs w:val="24"/>
              </w:rPr>
              <w:t>Hændelseslogin</w:t>
            </w:r>
          </w:p>
        </w:tc>
        <w:tc>
          <w:tcPr>
            <w:tcW w:w="11095" w:type="dxa"/>
          </w:tcPr>
          <w:p w14:paraId="13477E43" w14:textId="77777777" w:rsidR="00233A7F" w:rsidRPr="004A64A4" w:rsidRDefault="00233A7F" w:rsidP="00027E20">
            <w:pPr>
              <w:ind w:left="34" w:firstLine="0"/>
              <w:rPr>
                <w:sz w:val="24"/>
                <w:szCs w:val="24"/>
              </w:rPr>
            </w:pPr>
            <w:r>
              <w:rPr>
                <w:sz w:val="24"/>
                <w:szCs w:val="24"/>
              </w:rPr>
              <w:t>Hændelseslogin til registrering af brugeraktivitet, undtagelser, fejl og informationssikkerhedshændelser skal udføres, opbevares og gennemgås regelmæssigt.</w:t>
            </w:r>
          </w:p>
        </w:tc>
      </w:tr>
      <w:tr w:rsidR="00233A7F" w14:paraId="4F21EEE3" w14:textId="77777777" w:rsidTr="000F23FB">
        <w:tc>
          <w:tcPr>
            <w:tcW w:w="1024" w:type="dxa"/>
          </w:tcPr>
          <w:p w14:paraId="3F4B9E9B" w14:textId="77777777" w:rsidR="00233A7F" w:rsidRPr="002A4877" w:rsidRDefault="00233A7F" w:rsidP="00027E20">
            <w:pPr>
              <w:ind w:left="34" w:firstLine="0"/>
              <w:rPr>
                <w:i/>
                <w:iCs/>
                <w:sz w:val="24"/>
                <w:szCs w:val="24"/>
              </w:rPr>
            </w:pPr>
            <w:r>
              <w:rPr>
                <w:sz w:val="24"/>
                <w:szCs w:val="24"/>
              </w:rPr>
              <w:t xml:space="preserve">A.12.4.2 </w:t>
            </w:r>
          </w:p>
        </w:tc>
        <w:tc>
          <w:tcPr>
            <w:tcW w:w="2940" w:type="dxa"/>
          </w:tcPr>
          <w:p w14:paraId="5310865C" w14:textId="77777777" w:rsidR="00233A7F" w:rsidRPr="004A64A4" w:rsidRDefault="00233A7F" w:rsidP="00027E20">
            <w:pPr>
              <w:ind w:left="34" w:firstLine="0"/>
              <w:rPr>
                <w:sz w:val="24"/>
                <w:szCs w:val="24"/>
              </w:rPr>
            </w:pPr>
            <w:r>
              <w:rPr>
                <w:sz w:val="24"/>
                <w:szCs w:val="24"/>
              </w:rPr>
              <w:t>Beskyttelse af log- oplysninger</w:t>
            </w:r>
          </w:p>
        </w:tc>
        <w:tc>
          <w:tcPr>
            <w:tcW w:w="11095" w:type="dxa"/>
          </w:tcPr>
          <w:p w14:paraId="3BFF6066" w14:textId="77777777" w:rsidR="00233A7F" w:rsidRPr="004A64A4" w:rsidRDefault="00233A7F" w:rsidP="00027E20">
            <w:pPr>
              <w:ind w:left="34" w:firstLine="0"/>
              <w:rPr>
                <w:sz w:val="24"/>
                <w:szCs w:val="24"/>
              </w:rPr>
            </w:pPr>
            <w:r>
              <w:rPr>
                <w:sz w:val="24"/>
                <w:szCs w:val="24"/>
              </w:rPr>
              <w:t>Logningsfaciliter og logoplysninger skal beskyttes mod manipulation og uautoriseret adgang.</w:t>
            </w:r>
          </w:p>
        </w:tc>
      </w:tr>
      <w:tr w:rsidR="00233A7F" w14:paraId="47A22F22" w14:textId="77777777" w:rsidTr="000F23FB">
        <w:tc>
          <w:tcPr>
            <w:tcW w:w="1024" w:type="dxa"/>
          </w:tcPr>
          <w:p w14:paraId="63D65F64" w14:textId="77777777" w:rsidR="00233A7F" w:rsidRPr="004A64A4" w:rsidRDefault="00233A7F" w:rsidP="00027E20">
            <w:pPr>
              <w:ind w:left="34" w:firstLine="0"/>
              <w:rPr>
                <w:sz w:val="24"/>
                <w:szCs w:val="24"/>
              </w:rPr>
            </w:pPr>
            <w:r>
              <w:rPr>
                <w:sz w:val="24"/>
                <w:szCs w:val="24"/>
              </w:rPr>
              <w:t xml:space="preserve">A.12.4.3 </w:t>
            </w:r>
          </w:p>
        </w:tc>
        <w:tc>
          <w:tcPr>
            <w:tcW w:w="2940" w:type="dxa"/>
          </w:tcPr>
          <w:p w14:paraId="321672DE" w14:textId="77777777" w:rsidR="00233A7F" w:rsidRPr="004A64A4" w:rsidRDefault="00233A7F" w:rsidP="00027E20">
            <w:pPr>
              <w:ind w:left="34" w:firstLine="0"/>
              <w:rPr>
                <w:sz w:val="24"/>
                <w:szCs w:val="24"/>
              </w:rPr>
            </w:pPr>
            <w:r>
              <w:rPr>
                <w:sz w:val="24"/>
                <w:szCs w:val="24"/>
              </w:rPr>
              <w:t xml:space="preserve">Administrator- og operatørlog  </w:t>
            </w:r>
          </w:p>
        </w:tc>
        <w:tc>
          <w:tcPr>
            <w:tcW w:w="11095" w:type="dxa"/>
          </w:tcPr>
          <w:p w14:paraId="22418BF0" w14:textId="77777777" w:rsidR="00233A7F" w:rsidRPr="004A64A4" w:rsidRDefault="00233A7F" w:rsidP="00027E20">
            <w:pPr>
              <w:ind w:left="34" w:firstLine="0"/>
              <w:rPr>
                <w:sz w:val="24"/>
                <w:szCs w:val="24"/>
              </w:rPr>
            </w:pPr>
            <w:r>
              <w:rPr>
                <w:sz w:val="24"/>
                <w:szCs w:val="24"/>
              </w:rPr>
              <w:t xml:space="preserve">Aktiviteter udført af systemadministrator og logoplysninger skal beskyttes mod manipulation og uautoriseret adgang. </w:t>
            </w:r>
          </w:p>
        </w:tc>
      </w:tr>
      <w:tr w:rsidR="00233A7F" w14:paraId="3899226D" w14:textId="77777777" w:rsidTr="000F23FB">
        <w:tc>
          <w:tcPr>
            <w:tcW w:w="1024" w:type="dxa"/>
          </w:tcPr>
          <w:p w14:paraId="33F706FD" w14:textId="77777777" w:rsidR="00233A7F" w:rsidRPr="004A64A4" w:rsidRDefault="00233A7F" w:rsidP="00027E20">
            <w:pPr>
              <w:ind w:left="34" w:firstLine="0"/>
              <w:rPr>
                <w:sz w:val="24"/>
                <w:szCs w:val="24"/>
              </w:rPr>
            </w:pPr>
            <w:r>
              <w:rPr>
                <w:sz w:val="24"/>
                <w:szCs w:val="24"/>
              </w:rPr>
              <w:lastRenderedPageBreak/>
              <w:t xml:space="preserve">A.12.4.4 </w:t>
            </w:r>
          </w:p>
        </w:tc>
        <w:tc>
          <w:tcPr>
            <w:tcW w:w="2940" w:type="dxa"/>
          </w:tcPr>
          <w:p w14:paraId="26D3F75F" w14:textId="77777777" w:rsidR="00233A7F" w:rsidRPr="004A64A4" w:rsidRDefault="00233A7F" w:rsidP="00027E20">
            <w:pPr>
              <w:ind w:left="34" w:firstLine="0"/>
              <w:rPr>
                <w:sz w:val="24"/>
                <w:szCs w:val="24"/>
              </w:rPr>
            </w:pPr>
            <w:r>
              <w:rPr>
                <w:sz w:val="24"/>
                <w:szCs w:val="24"/>
              </w:rPr>
              <w:t>Tidssynkronisering</w:t>
            </w:r>
          </w:p>
        </w:tc>
        <w:tc>
          <w:tcPr>
            <w:tcW w:w="11095" w:type="dxa"/>
          </w:tcPr>
          <w:p w14:paraId="2CC5BAB9" w14:textId="77777777" w:rsidR="00233A7F" w:rsidRPr="004A64A4" w:rsidRDefault="00233A7F" w:rsidP="00027E20">
            <w:pPr>
              <w:ind w:left="34" w:firstLine="0"/>
              <w:rPr>
                <w:sz w:val="24"/>
                <w:szCs w:val="24"/>
              </w:rPr>
            </w:pPr>
            <w:r>
              <w:rPr>
                <w:sz w:val="24"/>
                <w:szCs w:val="24"/>
              </w:rPr>
              <w:t xml:space="preserve">Urene i alle relevante informationsbehandling i en organisation eller et sikkerhedsdomæne skal være synkroniseret til en enkelt referencetidskilde.   </w:t>
            </w:r>
          </w:p>
        </w:tc>
      </w:tr>
      <w:tr w:rsidR="00233A7F" w:rsidRPr="002A4877" w14:paraId="22C00520" w14:textId="77777777" w:rsidTr="000F23FB">
        <w:tc>
          <w:tcPr>
            <w:tcW w:w="15059" w:type="dxa"/>
            <w:gridSpan w:val="3"/>
            <w:shd w:val="clear" w:color="auto" w:fill="BDD6EE" w:themeFill="accent5" w:themeFillTint="66"/>
          </w:tcPr>
          <w:p w14:paraId="65CA738E" w14:textId="77777777" w:rsidR="00233A7F" w:rsidRPr="002A4877" w:rsidRDefault="00233A7F" w:rsidP="00027E20">
            <w:pPr>
              <w:ind w:left="34" w:firstLine="0"/>
              <w:rPr>
                <w:b/>
                <w:bCs/>
                <w:sz w:val="24"/>
                <w:szCs w:val="24"/>
              </w:rPr>
            </w:pPr>
            <w:r>
              <w:rPr>
                <w:b/>
                <w:bCs/>
                <w:sz w:val="24"/>
                <w:szCs w:val="24"/>
              </w:rPr>
              <w:t>A.12.5 Styring a driftssoftware</w:t>
            </w:r>
          </w:p>
        </w:tc>
      </w:tr>
      <w:tr w:rsidR="00233A7F" w14:paraId="52C5EF94" w14:textId="77777777" w:rsidTr="000F23FB">
        <w:tc>
          <w:tcPr>
            <w:tcW w:w="15059" w:type="dxa"/>
            <w:gridSpan w:val="3"/>
            <w:shd w:val="clear" w:color="auto" w:fill="DEEAF6" w:themeFill="accent5" w:themeFillTint="33"/>
          </w:tcPr>
          <w:p w14:paraId="3B915DBD" w14:textId="77777777" w:rsidR="00233A7F" w:rsidRPr="004A64A4" w:rsidRDefault="00233A7F" w:rsidP="00027E20">
            <w:pPr>
              <w:ind w:left="34" w:firstLine="0"/>
              <w:rPr>
                <w:sz w:val="24"/>
                <w:szCs w:val="24"/>
              </w:rPr>
            </w:pPr>
            <w:r>
              <w:rPr>
                <w:sz w:val="24"/>
                <w:szCs w:val="24"/>
              </w:rPr>
              <w:t xml:space="preserve">Formål: At sikre integriteten af driftssystemer </w:t>
            </w:r>
            <w:r>
              <w:rPr>
                <w:b/>
                <w:bCs/>
                <w:sz w:val="24"/>
                <w:szCs w:val="24"/>
              </w:rPr>
              <w:t xml:space="preserve"> </w:t>
            </w:r>
            <w:r>
              <w:rPr>
                <w:sz w:val="24"/>
                <w:szCs w:val="24"/>
              </w:rPr>
              <w:t xml:space="preserve"> </w:t>
            </w:r>
          </w:p>
        </w:tc>
      </w:tr>
      <w:tr w:rsidR="00233A7F" w14:paraId="6FCA4714" w14:textId="77777777" w:rsidTr="000F23FB">
        <w:tc>
          <w:tcPr>
            <w:tcW w:w="3964" w:type="dxa"/>
            <w:gridSpan w:val="2"/>
            <w:shd w:val="clear" w:color="auto" w:fill="DEEAF6" w:themeFill="accent5" w:themeFillTint="33"/>
          </w:tcPr>
          <w:p w14:paraId="0E84EB64" w14:textId="77777777" w:rsidR="00233A7F" w:rsidRPr="004A64A4" w:rsidRDefault="00233A7F" w:rsidP="00027E20">
            <w:pPr>
              <w:ind w:left="34" w:firstLine="0"/>
              <w:rPr>
                <w:sz w:val="24"/>
                <w:szCs w:val="24"/>
              </w:rPr>
            </w:pPr>
          </w:p>
        </w:tc>
        <w:tc>
          <w:tcPr>
            <w:tcW w:w="11095" w:type="dxa"/>
            <w:shd w:val="clear" w:color="auto" w:fill="DEEAF6" w:themeFill="accent5" w:themeFillTint="33"/>
          </w:tcPr>
          <w:p w14:paraId="1C472104" w14:textId="77777777" w:rsidR="00233A7F" w:rsidRPr="004A64A4" w:rsidRDefault="00233A7F" w:rsidP="00027E20">
            <w:pPr>
              <w:ind w:left="34" w:firstLine="0"/>
              <w:rPr>
                <w:sz w:val="24"/>
                <w:szCs w:val="24"/>
              </w:rPr>
            </w:pPr>
            <w:r>
              <w:rPr>
                <w:i/>
                <w:iCs/>
                <w:sz w:val="24"/>
                <w:szCs w:val="24"/>
              </w:rPr>
              <w:t>Kontrol</w:t>
            </w:r>
          </w:p>
        </w:tc>
      </w:tr>
      <w:tr w:rsidR="00233A7F" w14:paraId="511973FB" w14:textId="77777777" w:rsidTr="000F23FB">
        <w:tc>
          <w:tcPr>
            <w:tcW w:w="1024" w:type="dxa"/>
          </w:tcPr>
          <w:p w14:paraId="3E15C60C" w14:textId="77777777" w:rsidR="00233A7F" w:rsidRPr="004A64A4" w:rsidRDefault="00233A7F" w:rsidP="00027E20">
            <w:pPr>
              <w:ind w:left="34" w:firstLine="0"/>
              <w:rPr>
                <w:sz w:val="24"/>
                <w:szCs w:val="24"/>
              </w:rPr>
            </w:pPr>
            <w:r>
              <w:rPr>
                <w:sz w:val="24"/>
                <w:szCs w:val="24"/>
              </w:rPr>
              <w:t xml:space="preserve">A.12.5.1 </w:t>
            </w:r>
          </w:p>
        </w:tc>
        <w:tc>
          <w:tcPr>
            <w:tcW w:w="2940" w:type="dxa"/>
          </w:tcPr>
          <w:p w14:paraId="645B96E5" w14:textId="77777777" w:rsidR="00233A7F" w:rsidRPr="004A64A4" w:rsidRDefault="00233A7F" w:rsidP="00027E20">
            <w:pPr>
              <w:ind w:left="34" w:firstLine="0"/>
              <w:rPr>
                <w:sz w:val="24"/>
                <w:szCs w:val="24"/>
              </w:rPr>
            </w:pPr>
            <w:r>
              <w:rPr>
                <w:sz w:val="24"/>
                <w:szCs w:val="24"/>
              </w:rPr>
              <w:t>Software installation på driftssystemer</w:t>
            </w:r>
          </w:p>
        </w:tc>
        <w:tc>
          <w:tcPr>
            <w:tcW w:w="11095" w:type="dxa"/>
          </w:tcPr>
          <w:p w14:paraId="28B8B58C" w14:textId="77777777" w:rsidR="00233A7F" w:rsidRPr="004A64A4" w:rsidRDefault="00233A7F" w:rsidP="00027E20">
            <w:pPr>
              <w:ind w:left="34" w:firstLine="0"/>
              <w:rPr>
                <w:sz w:val="24"/>
                <w:szCs w:val="24"/>
              </w:rPr>
            </w:pPr>
            <w:r>
              <w:rPr>
                <w:sz w:val="24"/>
                <w:szCs w:val="24"/>
              </w:rPr>
              <w:t>Der skal implementeres procedure til styring af softwareinstallationen på driftssystemer.</w:t>
            </w:r>
          </w:p>
        </w:tc>
      </w:tr>
      <w:tr w:rsidR="00233A7F" w14:paraId="3E371A9E" w14:textId="77777777" w:rsidTr="000F23FB">
        <w:tc>
          <w:tcPr>
            <w:tcW w:w="15059" w:type="dxa"/>
            <w:gridSpan w:val="3"/>
            <w:shd w:val="clear" w:color="auto" w:fill="BDD6EE" w:themeFill="accent5" w:themeFillTint="66"/>
          </w:tcPr>
          <w:p w14:paraId="58833FE5" w14:textId="77777777" w:rsidR="00233A7F" w:rsidRPr="002A4877" w:rsidRDefault="00233A7F" w:rsidP="00027E20">
            <w:pPr>
              <w:ind w:left="34" w:firstLine="0"/>
              <w:rPr>
                <w:b/>
                <w:bCs/>
                <w:sz w:val="24"/>
                <w:szCs w:val="24"/>
              </w:rPr>
            </w:pPr>
            <w:r>
              <w:rPr>
                <w:b/>
                <w:bCs/>
                <w:sz w:val="24"/>
                <w:szCs w:val="24"/>
              </w:rPr>
              <w:t xml:space="preserve">A.12.6 Sårbarhedsstyring </w:t>
            </w:r>
          </w:p>
        </w:tc>
      </w:tr>
      <w:tr w:rsidR="00233A7F" w14:paraId="5297F6C9" w14:textId="77777777" w:rsidTr="000F23FB">
        <w:tc>
          <w:tcPr>
            <w:tcW w:w="15059" w:type="dxa"/>
            <w:gridSpan w:val="3"/>
            <w:shd w:val="clear" w:color="auto" w:fill="DEEAF6" w:themeFill="accent5" w:themeFillTint="33"/>
          </w:tcPr>
          <w:p w14:paraId="630504D9" w14:textId="77777777" w:rsidR="00233A7F" w:rsidRPr="003C625F" w:rsidRDefault="00233A7F" w:rsidP="00027E20">
            <w:pPr>
              <w:ind w:left="34" w:firstLine="0"/>
              <w:rPr>
                <w:b/>
                <w:bCs/>
                <w:sz w:val="24"/>
                <w:szCs w:val="24"/>
              </w:rPr>
            </w:pPr>
            <w:r>
              <w:rPr>
                <w:sz w:val="24"/>
                <w:szCs w:val="24"/>
              </w:rPr>
              <w:t>Formål: At forhindre, at tekniske sårbarheder udnyttes.</w:t>
            </w:r>
            <w:r>
              <w:rPr>
                <w:b/>
                <w:bCs/>
                <w:sz w:val="24"/>
                <w:szCs w:val="24"/>
              </w:rPr>
              <w:t xml:space="preserve"> </w:t>
            </w:r>
          </w:p>
        </w:tc>
      </w:tr>
      <w:tr w:rsidR="00233A7F" w14:paraId="792DBAB1" w14:textId="77777777" w:rsidTr="000F23FB">
        <w:tc>
          <w:tcPr>
            <w:tcW w:w="3964" w:type="dxa"/>
            <w:gridSpan w:val="2"/>
            <w:shd w:val="clear" w:color="auto" w:fill="DEEAF6" w:themeFill="accent5" w:themeFillTint="33"/>
          </w:tcPr>
          <w:p w14:paraId="2AE363D3" w14:textId="77777777" w:rsidR="00233A7F" w:rsidRPr="004A64A4" w:rsidRDefault="00233A7F" w:rsidP="00027E20">
            <w:pPr>
              <w:ind w:left="34" w:firstLine="0"/>
              <w:rPr>
                <w:sz w:val="24"/>
                <w:szCs w:val="24"/>
              </w:rPr>
            </w:pPr>
          </w:p>
        </w:tc>
        <w:tc>
          <w:tcPr>
            <w:tcW w:w="11095" w:type="dxa"/>
            <w:shd w:val="clear" w:color="auto" w:fill="DEEAF6" w:themeFill="accent5" w:themeFillTint="33"/>
          </w:tcPr>
          <w:p w14:paraId="70795138" w14:textId="77777777" w:rsidR="00233A7F" w:rsidRPr="004A64A4" w:rsidRDefault="00233A7F" w:rsidP="00027E20">
            <w:pPr>
              <w:ind w:left="34" w:firstLine="0"/>
              <w:rPr>
                <w:sz w:val="24"/>
                <w:szCs w:val="24"/>
              </w:rPr>
            </w:pPr>
            <w:r>
              <w:rPr>
                <w:i/>
                <w:iCs/>
                <w:sz w:val="24"/>
                <w:szCs w:val="24"/>
              </w:rPr>
              <w:t>Kontrol</w:t>
            </w:r>
          </w:p>
        </w:tc>
      </w:tr>
      <w:tr w:rsidR="00233A7F" w14:paraId="24CA28C0" w14:textId="77777777" w:rsidTr="000F23FB">
        <w:tc>
          <w:tcPr>
            <w:tcW w:w="1024" w:type="dxa"/>
          </w:tcPr>
          <w:p w14:paraId="6A600120" w14:textId="77777777" w:rsidR="00233A7F" w:rsidRPr="003C625F" w:rsidRDefault="00233A7F" w:rsidP="00027E20">
            <w:pPr>
              <w:ind w:left="34" w:firstLine="0"/>
              <w:rPr>
                <w:i/>
                <w:iCs/>
                <w:sz w:val="24"/>
                <w:szCs w:val="24"/>
              </w:rPr>
            </w:pPr>
            <w:r>
              <w:rPr>
                <w:sz w:val="24"/>
                <w:szCs w:val="24"/>
              </w:rPr>
              <w:t xml:space="preserve">A.12.6.1 </w:t>
            </w:r>
          </w:p>
        </w:tc>
        <w:tc>
          <w:tcPr>
            <w:tcW w:w="2940" w:type="dxa"/>
          </w:tcPr>
          <w:p w14:paraId="001806F7" w14:textId="77777777" w:rsidR="00233A7F" w:rsidRPr="004A64A4" w:rsidRDefault="00233A7F" w:rsidP="00027E20">
            <w:pPr>
              <w:ind w:left="34" w:firstLine="0"/>
              <w:rPr>
                <w:sz w:val="24"/>
                <w:szCs w:val="24"/>
              </w:rPr>
            </w:pPr>
            <w:r>
              <w:rPr>
                <w:sz w:val="24"/>
                <w:szCs w:val="24"/>
              </w:rPr>
              <w:t>Styring af tekniske sårbarheder</w:t>
            </w:r>
          </w:p>
        </w:tc>
        <w:tc>
          <w:tcPr>
            <w:tcW w:w="11095" w:type="dxa"/>
          </w:tcPr>
          <w:p w14:paraId="34CFD925" w14:textId="77777777" w:rsidR="00233A7F" w:rsidRPr="004A64A4" w:rsidRDefault="00233A7F" w:rsidP="00027E20">
            <w:pPr>
              <w:ind w:left="34" w:firstLine="0"/>
              <w:rPr>
                <w:sz w:val="24"/>
                <w:szCs w:val="24"/>
              </w:rPr>
            </w:pPr>
            <w:r w:rsidRPr="00B362AC">
              <w:rPr>
                <w:sz w:val="24"/>
                <w:szCs w:val="24"/>
              </w:rPr>
              <w:t xml:space="preserve">Der skal løbende indhentes </w:t>
            </w:r>
            <w:r w:rsidRPr="0040552A">
              <w:rPr>
                <w:sz w:val="24"/>
                <w:szCs w:val="24"/>
              </w:rPr>
              <w:t xml:space="preserve">informationer om </w:t>
            </w:r>
            <w:r>
              <w:rPr>
                <w:sz w:val="24"/>
                <w:szCs w:val="24"/>
              </w:rPr>
              <w:t xml:space="preserve">tekniske </w:t>
            </w:r>
            <w:r w:rsidRPr="0040552A">
              <w:rPr>
                <w:sz w:val="24"/>
                <w:szCs w:val="24"/>
              </w:rPr>
              <w:t>sårbarheder i anvendte informationssystemer</w:t>
            </w:r>
            <w:r>
              <w:rPr>
                <w:sz w:val="24"/>
                <w:szCs w:val="24"/>
              </w:rPr>
              <w:t>, organisationens eksportering for sådanne sårbarheder skal evalueres, og der skal iværksættes passende foranstaltninger for at håndterer den tilhørende risiko.</w:t>
            </w:r>
          </w:p>
        </w:tc>
      </w:tr>
      <w:tr w:rsidR="00233A7F" w14:paraId="7D1FE3E8" w14:textId="77777777" w:rsidTr="000F23FB">
        <w:tc>
          <w:tcPr>
            <w:tcW w:w="1024" w:type="dxa"/>
          </w:tcPr>
          <w:p w14:paraId="7A8A19B9" w14:textId="77777777" w:rsidR="00233A7F" w:rsidRPr="004A64A4" w:rsidRDefault="00233A7F" w:rsidP="00027E20">
            <w:pPr>
              <w:ind w:left="34" w:firstLine="0"/>
              <w:rPr>
                <w:sz w:val="24"/>
                <w:szCs w:val="24"/>
              </w:rPr>
            </w:pPr>
            <w:r>
              <w:rPr>
                <w:sz w:val="24"/>
                <w:szCs w:val="24"/>
              </w:rPr>
              <w:t xml:space="preserve">A.12.6.2 </w:t>
            </w:r>
          </w:p>
        </w:tc>
        <w:tc>
          <w:tcPr>
            <w:tcW w:w="2940" w:type="dxa"/>
          </w:tcPr>
          <w:p w14:paraId="1F09D574" w14:textId="77777777" w:rsidR="00233A7F" w:rsidRPr="004A64A4" w:rsidRDefault="00233A7F" w:rsidP="00027E20">
            <w:pPr>
              <w:ind w:left="34" w:firstLine="0"/>
              <w:rPr>
                <w:sz w:val="24"/>
                <w:szCs w:val="24"/>
              </w:rPr>
            </w:pPr>
            <w:r w:rsidRPr="00D95926">
              <w:rPr>
                <w:sz w:val="24"/>
                <w:szCs w:val="24"/>
              </w:rPr>
              <w:t xml:space="preserve">begrænsninger på </w:t>
            </w:r>
            <w:r>
              <w:rPr>
                <w:sz w:val="24"/>
                <w:szCs w:val="24"/>
              </w:rPr>
              <w:t>softwareinstallation</w:t>
            </w:r>
          </w:p>
        </w:tc>
        <w:tc>
          <w:tcPr>
            <w:tcW w:w="11095" w:type="dxa"/>
          </w:tcPr>
          <w:p w14:paraId="574E97BC" w14:textId="77777777" w:rsidR="00233A7F" w:rsidRPr="004A64A4" w:rsidRDefault="00233A7F" w:rsidP="00027E20">
            <w:pPr>
              <w:ind w:left="34" w:firstLine="0"/>
              <w:rPr>
                <w:sz w:val="24"/>
                <w:szCs w:val="24"/>
              </w:rPr>
            </w:pPr>
            <w:r w:rsidRPr="00D95926">
              <w:rPr>
                <w:sz w:val="24"/>
                <w:szCs w:val="24"/>
              </w:rPr>
              <w:t>Der skal fastlægges og</w:t>
            </w:r>
            <w:r>
              <w:rPr>
                <w:sz w:val="24"/>
                <w:szCs w:val="24"/>
              </w:rPr>
              <w:t xml:space="preserve"> implementeres </w:t>
            </w:r>
            <w:r w:rsidRPr="009707C7">
              <w:rPr>
                <w:sz w:val="24"/>
                <w:szCs w:val="24"/>
              </w:rPr>
              <w:t>regler om</w:t>
            </w:r>
            <w:r>
              <w:rPr>
                <w:sz w:val="24"/>
                <w:szCs w:val="24"/>
              </w:rPr>
              <w:t xml:space="preserve"> softwareinstallation, </w:t>
            </w:r>
            <w:r w:rsidRPr="001E06A3">
              <w:rPr>
                <w:sz w:val="24"/>
                <w:szCs w:val="24"/>
              </w:rPr>
              <w:t>som foretages af brugerne</w:t>
            </w:r>
            <w:r>
              <w:rPr>
                <w:sz w:val="24"/>
                <w:szCs w:val="24"/>
              </w:rPr>
              <w:t>.</w:t>
            </w:r>
          </w:p>
        </w:tc>
      </w:tr>
      <w:tr w:rsidR="00233A7F" w14:paraId="355D7662" w14:textId="77777777" w:rsidTr="000F23FB">
        <w:tc>
          <w:tcPr>
            <w:tcW w:w="15059" w:type="dxa"/>
            <w:gridSpan w:val="3"/>
            <w:shd w:val="clear" w:color="auto" w:fill="BDD6EE" w:themeFill="accent5" w:themeFillTint="66"/>
          </w:tcPr>
          <w:p w14:paraId="4B77289A" w14:textId="77777777" w:rsidR="00233A7F" w:rsidRPr="002A4877" w:rsidRDefault="00233A7F" w:rsidP="00027E20">
            <w:pPr>
              <w:ind w:left="34" w:firstLine="0"/>
              <w:rPr>
                <w:b/>
                <w:bCs/>
                <w:sz w:val="24"/>
                <w:szCs w:val="24"/>
              </w:rPr>
            </w:pPr>
            <w:r>
              <w:rPr>
                <w:b/>
                <w:bCs/>
                <w:sz w:val="24"/>
                <w:szCs w:val="24"/>
              </w:rPr>
              <w:t xml:space="preserve">A.12.7 Overvejelser i forbindelse med audit af informationssystemer </w:t>
            </w:r>
          </w:p>
        </w:tc>
      </w:tr>
      <w:tr w:rsidR="00233A7F" w14:paraId="00131227" w14:textId="77777777" w:rsidTr="000F23FB">
        <w:tc>
          <w:tcPr>
            <w:tcW w:w="1024" w:type="dxa"/>
            <w:shd w:val="clear" w:color="auto" w:fill="DEEAF6" w:themeFill="accent5" w:themeFillTint="33"/>
          </w:tcPr>
          <w:p w14:paraId="5D9370A8" w14:textId="77777777" w:rsidR="00233A7F" w:rsidRPr="002A4877" w:rsidRDefault="00233A7F" w:rsidP="00027E20">
            <w:pPr>
              <w:ind w:left="34" w:firstLine="0"/>
              <w:rPr>
                <w:i/>
                <w:iCs/>
                <w:sz w:val="24"/>
                <w:szCs w:val="24"/>
              </w:rPr>
            </w:pPr>
            <w:r>
              <w:rPr>
                <w:sz w:val="24"/>
                <w:szCs w:val="24"/>
              </w:rPr>
              <w:t>Formål:</w:t>
            </w:r>
          </w:p>
        </w:tc>
        <w:tc>
          <w:tcPr>
            <w:tcW w:w="14035" w:type="dxa"/>
            <w:gridSpan w:val="2"/>
            <w:shd w:val="clear" w:color="auto" w:fill="DEEAF6" w:themeFill="accent5" w:themeFillTint="33"/>
          </w:tcPr>
          <w:p w14:paraId="7C55BBD0" w14:textId="77777777" w:rsidR="00233A7F" w:rsidRPr="003C625F" w:rsidRDefault="00233A7F" w:rsidP="00027E20">
            <w:pPr>
              <w:ind w:left="34" w:firstLine="0"/>
              <w:rPr>
                <w:sz w:val="24"/>
                <w:szCs w:val="24"/>
              </w:rPr>
            </w:pPr>
            <w:r>
              <w:rPr>
                <w:sz w:val="24"/>
                <w:szCs w:val="24"/>
              </w:rPr>
              <w:t>A</w:t>
            </w:r>
            <w:r w:rsidRPr="00462221">
              <w:rPr>
                <w:sz w:val="24"/>
                <w:szCs w:val="24"/>
              </w:rPr>
              <w:t xml:space="preserve">t minimere virkning </w:t>
            </w:r>
            <w:r>
              <w:rPr>
                <w:sz w:val="24"/>
                <w:szCs w:val="24"/>
              </w:rPr>
              <w:t>af auditaktiveret på driftssystemer.</w:t>
            </w:r>
          </w:p>
        </w:tc>
      </w:tr>
      <w:tr w:rsidR="00233A7F" w14:paraId="07B9E7E7" w14:textId="77777777" w:rsidTr="000F23FB">
        <w:tc>
          <w:tcPr>
            <w:tcW w:w="3964" w:type="dxa"/>
            <w:gridSpan w:val="2"/>
            <w:shd w:val="clear" w:color="auto" w:fill="DEEAF6" w:themeFill="accent5" w:themeFillTint="33"/>
          </w:tcPr>
          <w:p w14:paraId="76AC11BF" w14:textId="77777777" w:rsidR="00233A7F" w:rsidRPr="004A64A4" w:rsidRDefault="00233A7F" w:rsidP="00027E20">
            <w:pPr>
              <w:ind w:left="34" w:firstLine="0"/>
              <w:rPr>
                <w:sz w:val="24"/>
                <w:szCs w:val="24"/>
              </w:rPr>
            </w:pPr>
          </w:p>
        </w:tc>
        <w:tc>
          <w:tcPr>
            <w:tcW w:w="11095" w:type="dxa"/>
            <w:shd w:val="clear" w:color="auto" w:fill="DEEAF6" w:themeFill="accent5" w:themeFillTint="33"/>
          </w:tcPr>
          <w:p w14:paraId="4231B357" w14:textId="77777777" w:rsidR="00233A7F" w:rsidRPr="004A64A4" w:rsidRDefault="00233A7F" w:rsidP="00027E20">
            <w:pPr>
              <w:ind w:left="34" w:firstLine="0"/>
              <w:rPr>
                <w:sz w:val="24"/>
                <w:szCs w:val="24"/>
              </w:rPr>
            </w:pPr>
            <w:r>
              <w:rPr>
                <w:i/>
                <w:iCs/>
                <w:sz w:val="24"/>
                <w:szCs w:val="24"/>
              </w:rPr>
              <w:t>Kontrol</w:t>
            </w:r>
          </w:p>
        </w:tc>
      </w:tr>
      <w:tr w:rsidR="00233A7F" w14:paraId="1254103A" w14:textId="77777777" w:rsidTr="000F23FB">
        <w:tc>
          <w:tcPr>
            <w:tcW w:w="1024" w:type="dxa"/>
          </w:tcPr>
          <w:p w14:paraId="02022D7D" w14:textId="77777777" w:rsidR="00233A7F" w:rsidRPr="003C625F" w:rsidRDefault="00233A7F" w:rsidP="00027E20">
            <w:pPr>
              <w:ind w:left="34" w:firstLine="0"/>
              <w:rPr>
                <w:sz w:val="24"/>
                <w:szCs w:val="24"/>
              </w:rPr>
            </w:pPr>
            <w:r>
              <w:rPr>
                <w:sz w:val="24"/>
                <w:szCs w:val="24"/>
              </w:rPr>
              <w:t xml:space="preserve">A.12.7.1 </w:t>
            </w:r>
          </w:p>
        </w:tc>
        <w:tc>
          <w:tcPr>
            <w:tcW w:w="2940" w:type="dxa"/>
          </w:tcPr>
          <w:p w14:paraId="2897BA1A" w14:textId="77777777" w:rsidR="00233A7F" w:rsidRPr="004A64A4" w:rsidRDefault="00233A7F" w:rsidP="00027E20">
            <w:pPr>
              <w:ind w:left="34" w:firstLine="0"/>
              <w:rPr>
                <w:sz w:val="24"/>
                <w:szCs w:val="24"/>
              </w:rPr>
            </w:pPr>
            <w:r w:rsidRPr="00105C33">
              <w:rPr>
                <w:sz w:val="24"/>
                <w:szCs w:val="24"/>
              </w:rPr>
              <w:t>kontro</w:t>
            </w:r>
            <w:r>
              <w:rPr>
                <w:sz w:val="24"/>
                <w:szCs w:val="24"/>
              </w:rPr>
              <w:t>lle</w:t>
            </w:r>
            <w:r w:rsidRPr="00105C33">
              <w:rPr>
                <w:sz w:val="24"/>
                <w:szCs w:val="24"/>
              </w:rPr>
              <w:t>r</w:t>
            </w:r>
            <w:r>
              <w:rPr>
                <w:sz w:val="24"/>
                <w:szCs w:val="24"/>
              </w:rPr>
              <w:t xml:space="preserve"> </w:t>
            </w:r>
            <w:r w:rsidRPr="00105C33">
              <w:rPr>
                <w:sz w:val="24"/>
                <w:szCs w:val="24"/>
              </w:rPr>
              <w:t>forbindelse</w:t>
            </w:r>
            <w:r>
              <w:rPr>
                <w:sz w:val="24"/>
                <w:szCs w:val="24"/>
              </w:rPr>
              <w:t xml:space="preserve"> med audit af informationssystemer</w:t>
            </w:r>
          </w:p>
        </w:tc>
        <w:tc>
          <w:tcPr>
            <w:tcW w:w="11095" w:type="dxa"/>
          </w:tcPr>
          <w:p w14:paraId="5FCB38EF" w14:textId="77777777" w:rsidR="00233A7F" w:rsidRPr="004A64A4" w:rsidRDefault="00233A7F" w:rsidP="00027E20">
            <w:pPr>
              <w:ind w:left="34" w:firstLine="0"/>
              <w:rPr>
                <w:sz w:val="24"/>
                <w:szCs w:val="24"/>
              </w:rPr>
            </w:pPr>
            <w:r>
              <w:rPr>
                <w:sz w:val="24"/>
                <w:szCs w:val="24"/>
              </w:rPr>
              <w:t xml:space="preserve">Auditkrav og -aktiviteter, der indebærer verifikation af driftssystemer, skal planlægges of aftales omhyggeligt for at minimere afbrydelser af forretningsprocesserne. </w:t>
            </w:r>
          </w:p>
        </w:tc>
      </w:tr>
    </w:tbl>
    <w:p w14:paraId="3DFF4E06"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1058"/>
        <w:gridCol w:w="2835"/>
        <w:gridCol w:w="10055"/>
      </w:tblGrid>
      <w:tr w:rsidR="00233A7F" w:rsidRPr="003C625F" w14:paraId="52F8CD9F" w14:textId="77777777" w:rsidTr="000F23FB">
        <w:tc>
          <w:tcPr>
            <w:tcW w:w="15021" w:type="dxa"/>
            <w:gridSpan w:val="3"/>
            <w:shd w:val="clear" w:color="auto" w:fill="5B9BD5" w:themeFill="accent5"/>
          </w:tcPr>
          <w:p w14:paraId="06610490" w14:textId="77777777" w:rsidR="00233A7F" w:rsidRPr="003C625F" w:rsidRDefault="00233A7F" w:rsidP="00027E20">
            <w:pPr>
              <w:ind w:left="34" w:firstLine="0"/>
              <w:jc w:val="center"/>
              <w:rPr>
                <w:b/>
                <w:bCs/>
                <w:sz w:val="32"/>
                <w:szCs w:val="32"/>
              </w:rPr>
            </w:pPr>
            <w:r w:rsidRPr="003C625F">
              <w:rPr>
                <w:b/>
                <w:bCs/>
                <w:sz w:val="32"/>
                <w:szCs w:val="32"/>
              </w:rPr>
              <w:t xml:space="preserve">A.13 Kommunikationssikkerhed </w:t>
            </w:r>
          </w:p>
        </w:tc>
      </w:tr>
      <w:tr w:rsidR="00233A7F" w14:paraId="30F09274" w14:textId="77777777" w:rsidTr="000F23FB">
        <w:tc>
          <w:tcPr>
            <w:tcW w:w="15021" w:type="dxa"/>
            <w:gridSpan w:val="3"/>
            <w:shd w:val="clear" w:color="auto" w:fill="BDD6EE" w:themeFill="accent5" w:themeFillTint="66"/>
          </w:tcPr>
          <w:p w14:paraId="2DF52747" w14:textId="77777777" w:rsidR="00233A7F" w:rsidRDefault="00233A7F" w:rsidP="00027E20">
            <w:pPr>
              <w:ind w:left="34" w:firstLine="0"/>
              <w:rPr>
                <w:b/>
                <w:bCs/>
                <w:sz w:val="24"/>
                <w:szCs w:val="24"/>
              </w:rPr>
            </w:pPr>
            <w:r>
              <w:rPr>
                <w:b/>
                <w:bCs/>
                <w:sz w:val="24"/>
                <w:szCs w:val="24"/>
              </w:rPr>
              <w:t xml:space="preserve">A.13.1 styring af netværkssikkerhed </w:t>
            </w:r>
          </w:p>
        </w:tc>
      </w:tr>
      <w:tr w:rsidR="00233A7F" w14:paraId="68BC1E6E" w14:textId="77777777" w:rsidTr="000F23FB">
        <w:tc>
          <w:tcPr>
            <w:tcW w:w="15021" w:type="dxa"/>
            <w:gridSpan w:val="3"/>
            <w:shd w:val="clear" w:color="auto" w:fill="DEEAF6" w:themeFill="accent5" w:themeFillTint="33"/>
          </w:tcPr>
          <w:p w14:paraId="182F46CE" w14:textId="77777777" w:rsidR="00233A7F" w:rsidRPr="004A64A4" w:rsidRDefault="00233A7F" w:rsidP="00027E20">
            <w:pPr>
              <w:ind w:left="34" w:firstLine="0"/>
              <w:rPr>
                <w:sz w:val="24"/>
                <w:szCs w:val="24"/>
              </w:rPr>
            </w:pPr>
            <w:r>
              <w:rPr>
                <w:sz w:val="24"/>
                <w:szCs w:val="24"/>
              </w:rPr>
              <w:t>Formål: A</w:t>
            </w:r>
            <w:r w:rsidRPr="0061465C">
              <w:rPr>
                <w:sz w:val="24"/>
                <w:szCs w:val="24"/>
              </w:rPr>
              <w:t xml:space="preserve">t sikre beskyttelse </w:t>
            </w:r>
            <w:r>
              <w:rPr>
                <w:sz w:val="24"/>
                <w:szCs w:val="24"/>
              </w:rPr>
              <w:t xml:space="preserve">af informationer i </w:t>
            </w:r>
            <w:r w:rsidRPr="0061465C">
              <w:rPr>
                <w:sz w:val="24"/>
                <w:szCs w:val="24"/>
              </w:rPr>
              <w:t>netværk under understøttende informationsbehandling</w:t>
            </w:r>
            <w:r>
              <w:rPr>
                <w:sz w:val="24"/>
                <w:szCs w:val="24"/>
              </w:rPr>
              <w:t>sfaciliteter.</w:t>
            </w:r>
          </w:p>
        </w:tc>
      </w:tr>
      <w:tr w:rsidR="00233A7F" w14:paraId="71DDAEAC" w14:textId="77777777" w:rsidTr="000F23FB">
        <w:tc>
          <w:tcPr>
            <w:tcW w:w="3964" w:type="dxa"/>
            <w:gridSpan w:val="2"/>
            <w:shd w:val="clear" w:color="auto" w:fill="DEEAF6" w:themeFill="accent5" w:themeFillTint="33"/>
          </w:tcPr>
          <w:p w14:paraId="13E85AC0" w14:textId="77777777" w:rsidR="00233A7F" w:rsidRPr="004A64A4" w:rsidRDefault="00233A7F" w:rsidP="00027E20">
            <w:pPr>
              <w:ind w:left="34" w:firstLine="0"/>
              <w:rPr>
                <w:sz w:val="24"/>
                <w:szCs w:val="24"/>
              </w:rPr>
            </w:pPr>
          </w:p>
        </w:tc>
        <w:tc>
          <w:tcPr>
            <w:tcW w:w="11057" w:type="dxa"/>
            <w:shd w:val="clear" w:color="auto" w:fill="DEEAF6" w:themeFill="accent5" w:themeFillTint="33"/>
          </w:tcPr>
          <w:p w14:paraId="53EE23BB" w14:textId="77777777" w:rsidR="00233A7F" w:rsidRPr="004A64A4" w:rsidRDefault="00233A7F" w:rsidP="00027E20">
            <w:pPr>
              <w:ind w:left="34" w:firstLine="0"/>
              <w:rPr>
                <w:sz w:val="24"/>
                <w:szCs w:val="24"/>
              </w:rPr>
            </w:pPr>
            <w:r>
              <w:rPr>
                <w:i/>
                <w:iCs/>
                <w:sz w:val="24"/>
                <w:szCs w:val="24"/>
              </w:rPr>
              <w:t>Kontrol</w:t>
            </w:r>
          </w:p>
        </w:tc>
      </w:tr>
      <w:tr w:rsidR="00233A7F" w14:paraId="3A58D8F2" w14:textId="77777777" w:rsidTr="000F23FB">
        <w:tc>
          <w:tcPr>
            <w:tcW w:w="1024" w:type="dxa"/>
          </w:tcPr>
          <w:p w14:paraId="6082F258" w14:textId="77777777" w:rsidR="00233A7F" w:rsidRPr="003C625F" w:rsidRDefault="00233A7F" w:rsidP="00027E20">
            <w:pPr>
              <w:ind w:left="34" w:firstLine="0"/>
              <w:rPr>
                <w:i/>
                <w:iCs/>
                <w:sz w:val="24"/>
                <w:szCs w:val="24"/>
              </w:rPr>
            </w:pPr>
            <w:r>
              <w:rPr>
                <w:sz w:val="24"/>
                <w:szCs w:val="24"/>
              </w:rPr>
              <w:t xml:space="preserve">A.13.1.1 </w:t>
            </w:r>
          </w:p>
        </w:tc>
        <w:tc>
          <w:tcPr>
            <w:tcW w:w="2940" w:type="dxa"/>
          </w:tcPr>
          <w:p w14:paraId="1A980F89" w14:textId="77777777" w:rsidR="00233A7F" w:rsidRPr="004A64A4" w:rsidRDefault="00233A7F" w:rsidP="00027E20">
            <w:pPr>
              <w:ind w:left="34" w:firstLine="0"/>
              <w:rPr>
                <w:sz w:val="24"/>
                <w:szCs w:val="24"/>
              </w:rPr>
            </w:pPr>
            <w:r>
              <w:rPr>
                <w:sz w:val="24"/>
                <w:szCs w:val="24"/>
              </w:rPr>
              <w:t>N</w:t>
            </w:r>
            <w:r w:rsidRPr="00183B6E">
              <w:rPr>
                <w:sz w:val="24"/>
                <w:szCs w:val="24"/>
              </w:rPr>
              <w:t>etværk</w:t>
            </w:r>
            <w:r>
              <w:rPr>
                <w:sz w:val="24"/>
                <w:szCs w:val="24"/>
              </w:rPr>
              <w:t>sstyringer</w:t>
            </w:r>
          </w:p>
        </w:tc>
        <w:tc>
          <w:tcPr>
            <w:tcW w:w="11057" w:type="dxa"/>
          </w:tcPr>
          <w:p w14:paraId="5698AE05" w14:textId="77777777" w:rsidR="00233A7F" w:rsidRPr="004A64A4" w:rsidRDefault="00233A7F" w:rsidP="00027E20">
            <w:pPr>
              <w:ind w:left="34" w:firstLine="0"/>
              <w:rPr>
                <w:sz w:val="24"/>
                <w:szCs w:val="24"/>
              </w:rPr>
            </w:pPr>
            <w:r w:rsidRPr="00B2381F">
              <w:rPr>
                <w:sz w:val="24"/>
                <w:szCs w:val="24"/>
              </w:rPr>
              <w:t xml:space="preserve">netværket skal styres og kontrolleres </w:t>
            </w:r>
            <w:r>
              <w:rPr>
                <w:sz w:val="24"/>
                <w:szCs w:val="24"/>
              </w:rPr>
              <w:t>for at</w:t>
            </w:r>
            <w:r w:rsidRPr="00B2381F">
              <w:rPr>
                <w:sz w:val="24"/>
                <w:szCs w:val="24"/>
              </w:rPr>
              <w:t xml:space="preserve"> beskytte informationer i systeme</w:t>
            </w:r>
            <w:r>
              <w:rPr>
                <w:sz w:val="24"/>
                <w:szCs w:val="24"/>
              </w:rPr>
              <w:t>r og applikationer.</w:t>
            </w:r>
          </w:p>
        </w:tc>
      </w:tr>
      <w:tr w:rsidR="00233A7F" w14:paraId="3D4DA07B" w14:textId="77777777" w:rsidTr="000F23FB">
        <w:tc>
          <w:tcPr>
            <w:tcW w:w="1024" w:type="dxa"/>
          </w:tcPr>
          <w:p w14:paraId="7D87A1AA" w14:textId="77777777" w:rsidR="00233A7F" w:rsidRPr="004A64A4" w:rsidRDefault="00233A7F" w:rsidP="00027E20">
            <w:pPr>
              <w:ind w:left="34" w:firstLine="0"/>
              <w:rPr>
                <w:sz w:val="24"/>
                <w:szCs w:val="24"/>
              </w:rPr>
            </w:pPr>
            <w:r>
              <w:rPr>
                <w:sz w:val="24"/>
                <w:szCs w:val="24"/>
              </w:rPr>
              <w:lastRenderedPageBreak/>
              <w:t xml:space="preserve">A.13.1.2 </w:t>
            </w:r>
          </w:p>
        </w:tc>
        <w:tc>
          <w:tcPr>
            <w:tcW w:w="2940" w:type="dxa"/>
          </w:tcPr>
          <w:p w14:paraId="5751EA39" w14:textId="77777777" w:rsidR="00233A7F" w:rsidRPr="004A64A4" w:rsidRDefault="00233A7F" w:rsidP="00027E20">
            <w:pPr>
              <w:ind w:left="34" w:firstLine="0"/>
              <w:rPr>
                <w:sz w:val="24"/>
                <w:szCs w:val="24"/>
              </w:rPr>
            </w:pPr>
            <w:r w:rsidRPr="006C4160">
              <w:rPr>
                <w:sz w:val="24"/>
                <w:szCs w:val="24"/>
              </w:rPr>
              <w:t>sikring af netværkstjenester</w:t>
            </w:r>
          </w:p>
        </w:tc>
        <w:tc>
          <w:tcPr>
            <w:tcW w:w="11057" w:type="dxa"/>
          </w:tcPr>
          <w:p w14:paraId="7C936319" w14:textId="77777777" w:rsidR="00233A7F" w:rsidRPr="004A64A4" w:rsidRDefault="00233A7F" w:rsidP="00027E20">
            <w:pPr>
              <w:ind w:left="34" w:firstLine="0"/>
              <w:rPr>
                <w:sz w:val="24"/>
                <w:szCs w:val="24"/>
              </w:rPr>
            </w:pPr>
            <w:r w:rsidRPr="00B2472A">
              <w:rPr>
                <w:sz w:val="24"/>
                <w:szCs w:val="24"/>
              </w:rPr>
              <w:t>Sikkerhedsmekanisme</w:t>
            </w:r>
            <w:r>
              <w:rPr>
                <w:sz w:val="24"/>
                <w:szCs w:val="24"/>
              </w:rPr>
              <w:t xml:space="preserve">r, </w:t>
            </w:r>
            <w:r w:rsidRPr="00B2472A">
              <w:rPr>
                <w:sz w:val="24"/>
                <w:szCs w:val="24"/>
              </w:rPr>
              <w:t>serviceniveau</w:t>
            </w:r>
            <w:r>
              <w:rPr>
                <w:sz w:val="24"/>
                <w:szCs w:val="24"/>
              </w:rPr>
              <w:t xml:space="preserve">er og </w:t>
            </w:r>
            <w:r w:rsidRPr="00B2472A">
              <w:rPr>
                <w:sz w:val="24"/>
                <w:szCs w:val="24"/>
              </w:rPr>
              <w:t>styringskrav</w:t>
            </w:r>
            <w:r>
              <w:rPr>
                <w:sz w:val="24"/>
                <w:szCs w:val="24"/>
              </w:rPr>
              <w:t xml:space="preserve"> </w:t>
            </w:r>
            <w:r w:rsidRPr="00900348">
              <w:rPr>
                <w:sz w:val="24"/>
                <w:szCs w:val="24"/>
              </w:rPr>
              <w:t>til alle netværk</w:t>
            </w:r>
            <w:r>
              <w:rPr>
                <w:sz w:val="24"/>
                <w:szCs w:val="24"/>
              </w:rPr>
              <w:t>s</w:t>
            </w:r>
            <w:r w:rsidRPr="00900348">
              <w:rPr>
                <w:sz w:val="24"/>
                <w:szCs w:val="24"/>
              </w:rPr>
              <w:t>tjenester</w:t>
            </w:r>
            <w:r>
              <w:rPr>
                <w:sz w:val="24"/>
                <w:szCs w:val="24"/>
              </w:rPr>
              <w:t xml:space="preserve"> </w:t>
            </w:r>
            <w:r w:rsidRPr="00900348">
              <w:rPr>
                <w:sz w:val="24"/>
                <w:szCs w:val="24"/>
              </w:rPr>
              <w:t>skal</w:t>
            </w:r>
            <w:r>
              <w:rPr>
                <w:sz w:val="24"/>
                <w:szCs w:val="24"/>
              </w:rPr>
              <w:t xml:space="preserve"> </w:t>
            </w:r>
            <w:r w:rsidRPr="00900348">
              <w:rPr>
                <w:sz w:val="24"/>
                <w:szCs w:val="24"/>
              </w:rPr>
              <w:t>identificeres og indgå i aftaler</w:t>
            </w:r>
            <w:r w:rsidRPr="007329BC">
              <w:rPr>
                <w:sz w:val="24"/>
                <w:szCs w:val="24"/>
              </w:rPr>
              <w:t xml:space="preserve"> om netværk</w:t>
            </w:r>
            <w:r>
              <w:rPr>
                <w:sz w:val="24"/>
                <w:szCs w:val="24"/>
              </w:rPr>
              <w:t xml:space="preserve">stjenester, </w:t>
            </w:r>
            <w:r w:rsidRPr="007329BC">
              <w:rPr>
                <w:sz w:val="24"/>
                <w:szCs w:val="24"/>
              </w:rPr>
              <w:t xml:space="preserve">uanset om disse tjenester leveres internt eller </w:t>
            </w:r>
            <w:r w:rsidRPr="008C33AA">
              <w:rPr>
                <w:sz w:val="24"/>
                <w:szCs w:val="24"/>
              </w:rPr>
              <w:t>er</w:t>
            </w:r>
            <w:r>
              <w:rPr>
                <w:sz w:val="24"/>
                <w:szCs w:val="24"/>
              </w:rPr>
              <w:t xml:space="preserve"> outsourcede.</w:t>
            </w:r>
          </w:p>
        </w:tc>
      </w:tr>
      <w:tr w:rsidR="00233A7F" w14:paraId="2DE8AEFE" w14:textId="77777777" w:rsidTr="000F23FB">
        <w:tc>
          <w:tcPr>
            <w:tcW w:w="1024" w:type="dxa"/>
          </w:tcPr>
          <w:p w14:paraId="661265D3" w14:textId="77777777" w:rsidR="00233A7F" w:rsidRPr="003C625F" w:rsidRDefault="00233A7F" w:rsidP="00027E20">
            <w:pPr>
              <w:ind w:left="34" w:firstLine="0"/>
              <w:rPr>
                <w:i/>
                <w:iCs/>
                <w:sz w:val="24"/>
                <w:szCs w:val="24"/>
              </w:rPr>
            </w:pPr>
            <w:r>
              <w:rPr>
                <w:sz w:val="24"/>
                <w:szCs w:val="24"/>
              </w:rPr>
              <w:t xml:space="preserve">A.13.1.3 </w:t>
            </w:r>
          </w:p>
        </w:tc>
        <w:tc>
          <w:tcPr>
            <w:tcW w:w="2940" w:type="dxa"/>
          </w:tcPr>
          <w:p w14:paraId="6AD93301" w14:textId="77777777" w:rsidR="00233A7F" w:rsidRPr="004A64A4" w:rsidRDefault="00233A7F" w:rsidP="00027E20">
            <w:pPr>
              <w:ind w:left="34" w:firstLine="0"/>
              <w:rPr>
                <w:sz w:val="24"/>
                <w:szCs w:val="24"/>
              </w:rPr>
            </w:pPr>
            <w:r w:rsidRPr="004D2CB6">
              <w:rPr>
                <w:sz w:val="24"/>
                <w:szCs w:val="24"/>
              </w:rPr>
              <w:t xml:space="preserve">opdeling </w:t>
            </w:r>
            <w:r>
              <w:rPr>
                <w:sz w:val="24"/>
                <w:szCs w:val="24"/>
              </w:rPr>
              <w:t>af</w:t>
            </w:r>
            <w:r w:rsidRPr="004D2CB6">
              <w:rPr>
                <w:sz w:val="24"/>
                <w:szCs w:val="24"/>
              </w:rPr>
              <w:t xml:space="preserve"> netværk</w:t>
            </w:r>
          </w:p>
        </w:tc>
        <w:tc>
          <w:tcPr>
            <w:tcW w:w="11057" w:type="dxa"/>
          </w:tcPr>
          <w:p w14:paraId="2986A806" w14:textId="77777777" w:rsidR="00233A7F" w:rsidRPr="004A64A4" w:rsidRDefault="00233A7F" w:rsidP="00027E20">
            <w:pPr>
              <w:ind w:left="34" w:firstLine="0"/>
              <w:rPr>
                <w:sz w:val="24"/>
                <w:szCs w:val="24"/>
              </w:rPr>
            </w:pPr>
            <w:r>
              <w:rPr>
                <w:sz w:val="24"/>
                <w:szCs w:val="24"/>
              </w:rPr>
              <w:t>Netværk</w:t>
            </w:r>
            <w:r w:rsidRPr="00B70091">
              <w:rPr>
                <w:sz w:val="24"/>
                <w:szCs w:val="24"/>
              </w:rPr>
              <w:t xml:space="preserve"> skal styres og kontrolleres for at beskytte</w:t>
            </w:r>
            <w:r w:rsidRPr="007E3CA0">
              <w:rPr>
                <w:sz w:val="24"/>
                <w:szCs w:val="24"/>
              </w:rPr>
              <w:t xml:space="preserve"> informationer i systemer og applikationer</w:t>
            </w:r>
            <w:r>
              <w:rPr>
                <w:sz w:val="24"/>
                <w:szCs w:val="24"/>
              </w:rPr>
              <w:t>.</w:t>
            </w:r>
          </w:p>
        </w:tc>
      </w:tr>
    </w:tbl>
    <w:p w14:paraId="528E24AF"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1058"/>
        <w:gridCol w:w="2907"/>
        <w:gridCol w:w="9983"/>
      </w:tblGrid>
      <w:tr w:rsidR="00233A7F" w:rsidRPr="003C625F" w14:paraId="628B67F9" w14:textId="77777777" w:rsidTr="000F23FB">
        <w:tc>
          <w:tcPr>
            <w:tcW w:w="15059" w:type="dxa"/>
            <w:gridSpan w:val="3"/>
            <w:shd w:val="clear" w:color="auto" w:fill="5B9BD5" w:themeFill="accent5"/>
          </w:tcPr>
          <w:p w14:paraId="32222252" w14:textId="77777777" w:rsidR="00233A7F" w:rsidRPr="003C625F" w:rsidRDefault="00233A7F" w:rsidP="00027E20">
            <w:pPr>
              <w:ind w:left="34" w:firstLine="0"/>
              <w:jc w:val="center"/>
              <w:rPr>
                <w:b/>
                <w:bCs/>
                <w:sz w:val="32"/>
                <w:szCs w:val="32"/>
              </w:rPr>
            </w:pPr>
            <w:r w:rsidRPr="003C625F">
              <w:rPr>
                <w:b/>
                <w:bCs/>
                <w:sz w:val="32"/>
                <w:szCs w:val="32"/>
              </w:rPr>
              <w:t xml:space="preserve">A.13 Kommunikationssikkerhed </w:t>
            </w:r>
          </w:p>
        </w:tc>
      </w:tr>
      <w:tr w:rsidR="00233A7F" w14:paraId="13BB82E3" w14:textId="77777777" w:rsidTr="000F23FB">
        <w:tc>
          <w:tcPr>
            <w:tcW w:w="15059" w:type="dxa"/>
            <w:gridSpan w:val="3"/>
            <w:shd w:val="clear" w:color="auto" w:fill="BDD6EE" w:themeFill="accent5" w:themeFillTint="66"/>
          </w:tcPr>
          <w:p w14:paraId="1920A08A" w14:textId="77777777" w:rsidR="00233A7F" w:rsidRDefault="00233A7F" w:rsidP="00027E20">
            <w:pPr>
              <w:ind w:left="34" w:firstLine="0"/>
              <w:rPr>
                <w:b/>
                <w:bCs/>
                <w:sz w:val="24"/>
                <w:szCs w:val="24"/>
              </w:rPr>
            </w:pPr>
            <w:r>
              <w:rPr>
                <w:b/>
                <w:bCs/>
                <w:sz w:val="24"/>
                <w:szCs w:val="24"/>
              </w:rPr>
              <w:t xml:space="preserve">A.13.1 styring af </w:t>
            </w:r>
            <w:r w:rsidRPr="00A72865">
              <w:rPr>
                <w:b/>
                <w:bCs/>
                <w:sz w:val="24"/>
                <w:szCs w:val="24"/>
              </w:rPr>
              <w:t>netværk</w:t>
            </w:r>
            <w:r>
              <w:rPr>
                <w:b/>
                <w:bCs/>
                <w:sz w:val="24"/>
                <w:szCs w:val="24"/>
              </w:rPr>
              <w:t>ssikkerhed</w:t>
            </w:r>
          </w:p>
        </w:tc>
      </w:tr>
      <w:tr w:rsidR="00233A7F" w14:paraId="54CE8480" w14:textId="77777777" w:rsidTr="000F23FB">
        <w:tc>
          <w:tcPr>
            <w:tcW w:w="15059" w:type="dxa"/>
            <w:gridSpan w:val="3"/>
            <w:shd w:val="clear" w:color="auto" w:fill="DEEAF6" w:themeFill="accent5" w:themeFillTint="33"/>
          </w:tcPr>
          <w:p w14:paraId="1B98ED26" w14:textId="77777777" w:rsidR="00233A7F" w:rsidRPr="004A64A4" w:rsidRDefault="00233A7F" w:rsidP="00027E20">
            <w:pPr>
              <w:ind w:left="34" w:firstLine="0"/>
              <w:rPr>
                <w:sz w:val="24"/>
                <w:szCs w:val="24"/>
              </w:rPr>
            </w:pPr>
            <w:r>
              <w:rPr>
                <w:sz w:val="24"/>
                <w:szCs w:val="24"/>
              </w:rPr>
              <w:t>Formål: A</w:t>
            </w:r>
            <w:r w:rsidRPr="00B85D35">
              <w:rPr>
                <w:sz w:val="24"/>
                <w:szCs w:val="24"/>
              </w:rPr>
              <w:t xml:space="preserve">t sikre beskyttelse </w:t>
            </w:r>
            <w:r>
              <w:rPr>
                <w:sz w:val="24"/>
                <w:szCs w:val="24"/>
              </w:rPr>
              <w:t>af</w:t>
            </w:r>
            <w:r w:rsidRPr="00B85D35">
              <w:rPr>
                <w:sz w:val="24"/>
                <w:szCs w:val="24"/>
              </w:rPr>
              <w:t xml:space="preserve"> informationer i netværk og</w:t>
            </w:r>
            <w:r w:rsidRPr="00B67539">
              <w:rPr>
                <w:sz w:val="24"/>
                <w:szCs w:val="24"/>
              </w:rPr>
              <w:t xml:space="preserve"> </w:t>
            </w:r>
            <w:r>
              <w:rPr>
                <w:sz w:val="24"/>
                <w:szCs w:val="24"/>
              </w:rPr>
              <w:t>af</w:t>
            </w:r>
            <w:r w:rsidRPr="00B67539">
              <w:rPr>
                <w:sz w:val="24"/>
                <w:szCs w:val="24"/>
              </w:rPr>
              <w:t xml:space="preserve"> understøttende informations behandlingsfaciliteter</w:t>
            </w:r>
            <w:r>
              <w:rPr>
                <w:sz w:val="24"/>
                <w:szCs w:val="24"/>
              </w:rPr>
              <w:t>.</w:t>
            </w:r>
          </w:p>
        </w:tc>
      </w:tr>
      <w:tr w:rsidR="00233A7F" w14:paraId="57F3F3D6" w14:textId="77777777" w:rsidTr="000F23FB">
        <w:tc>
          <w:tcPr>
            <w:tcW w:w="3964" w:type="dxa"/>
            <w:gridSpan w:val="2"/>
            <w:shd w:val="clear" w:color="auto" w:fill="DEEAF6" w:themeFill="accent5" w:themeFillTint="33"/>
          </w:tcPr>
          <w:p w14:paraId="11BDF719" w14:textId="77777777" w:rsidR="00233A7F" w:rsidRPr="004A64A4" w:rsidRDefault="00233A7F" w:rsidP="00027E20">
            <w:pPr>
              <w:ind w:left="34" w:firstLine="0"/>
              <w:rPr>
                <w:sz w:val="24"/>
                <w:szCs w:val="24"/>
              </w:rPr>
            </w:pPr>
          </w:p>
        </w:tc>
        <w:tc>
          <w:tcPr>
            <w:tcW w:w="11095" w:type="dxa"/>
            <w:shd w:val="clear" w:color="auto" w:fill="DEEAF6" w:themeFill="accent5" w:themeFillTint="33"/>
          </w:tcPr>
          <w:p w14:paraId="3FBD3055" w14:textId="77777777" w:rsidR="00233A7F" w:rsidRPr="004A64A4" w:rsidRDefault="00233A7F" w:rsidP="00027E20">
            <w:pPr>
              <w:ind w:left="34" w:firstLine="0"/>
              <w:rPr>
                <w:sz w:val="24"/>
                <w:szCs w:val="24"/>
              </w:rPr>
            </w:pPr>
            <w:r>
              <w:rPr>
                <w:i/>
                <w:iCs/>
                <w:sz w:val="24"/>
                <w:szCs w:val="24"/>
              </w:rPr>
              <w:t>Kontrol</w:t>
            </w:r>
          </w:p>
        </w:tc>
      </w:tr>
      <w:tr w:rsidR="00233A7F" w14:paraId="09EDD1EF" w14:textId="77777777" w:rsidTr="000F23FB">
        <w:tc>
          <w:tcPr>
            <w:tcW w:w="1024" w:type="dxa"/>
          </w:tcPr>
          <w:p w14:paraId="44DE331B" w14:textId="77777777" w:rsidR="00233A7F" w:rsidRPr="004A64A4" w:rsidRDefault="00233A7F" w:rsidP="00027E20">
            <w:pPr>
              <w:ind w:left="34" w:firstLine="0"/>
              <w:rPr>
                <w:sz w:val="24"/>
                <w:szCs w:val="24"/>
              </w:rPr>
            </w:pPr>
            <w:r>
              <w:rPr>
                <w:sz w:val="24"/>
                <w:szCs w:val="24"/>
              </w:rPr>
              <w:t xml:space="preserve">A.13.1.1 </w:t>
            </w:r>
          </w:p>
        </w:tc>
        <w:tc>
          <w:tcPr>
            <w:tcW w:w="2940" w:type="dxa"/>
          </w:tcPr>
          <w:p w14:paraId="1B5B6EE6" w14:textId="77777777" w:rsidR="00233A7F" w:rsidRPr="004A64A4" w:rsidRDefault="00233A7F" w:rsidP="00027E20">
            <w:pPr>
              <w:ind w:left="34" w:firstLine="0"/>
              <w:rPr>
                <w:sz w:val="24"/>
                <w:szCs w:val="24"/>
              </w:rPr>
            </w:pPr>
            <w:r>
              <w:rPr>
                <w:sz w:val="24"/>
                <w:szCs w:val="24"/>
              </w:rPr>
              <w:t>Netværksstyring</w:t>
            </w:r>
          </w:p>
        </w:tc>
        <w:tc>
          <w:tcPr>
            <w:tcW w:w="11095" w:type="dxa"/>
          </w:tcPr>
          <w:p w14:paraId="1DBA2A19" w14:textId="77777777" w:rsidR="00233A7F" w:rsidRPr="004A64A4" w:rsidRDefault="00233A7F" w:rsidP="00027E20">
            <w:pPr>
              <w:ind w:left="34" w:firstLine="0"/>
              <w:rPr>
                <w:sz w:val="24"/>
                <w:szCs w:val="24"/>
              </w:rPr>
            </w:pPr>
            <w:r w:rsidRPr="000778DA">
              <w:rPr>
                <w:sz w:val="24"/>
                <w:szCs w:val="24"/>
              </w:rPr>
              <w:t>Netværk skal styres og kontrolleres f</w:t>
            </w:r>
            <w:r>
              <w:rPr>
                <w:sz w:val="24"/>
                <w:szCs w:val="24"/>
              </w:rPr>
              <w:t>o</w:t>
            </w:r>
            <w:r w:rsidRPr="000778DA">
              <w:rPr>
                <w:sz w:val="24"/>
                <w:szCs w:val="24"/>
              </w:rPr>
              <w:t>r at beskytte informationer i systemer og applikationer</w:t>
            </w:r>
            <w:r>
              <w:rPr>
                <w:sz w:val="24"/>
                <w:szCs w:val="24"/>
              </w:rPr>
              <w:t>.</w:t>
            </w:r>
          </w:p>
        </w:tc>
      </w:tr>
      <w:tr w:rsidR="00233A7F" w14:paraId="46B40917" w14:textId="77777777" w:rsidTr="000F23FB">
        <w:tc>
          <w:tcPr>
            <w:tcW w:w="1024" w:type="dxa"/>
          </w:tcPr>
          <w:p w14:paraId="039B70EE" w14:textId="77777777" w:rsidR="00233A7F" w:rsidRPr="004A64A4" w:rsidRDefault="00233A7F" w:rsidP="00027E20">
            <w:pPr>
              <w:ind w:left="34" w:firstLine="0"/>
              <w:rPr>
                <w:sz w:val="24"/>
                <w:szCs w:val="24"/>
              </w:rPr>
            </w:pPr>
            <w:r>
              <w:rPr>
                <w:sz w:val="24"/>
                <w:szCs w:val="24"/>
              </w:rPr>
              <w:t xml:space="preserve">A.13.1.2 </w:t>
            </w:r>
          </w:p>
        </w:tc>
        <w:tc>
          <w:tcPr>
            <w:tcW w:w="2940" w:type="dxa"/>
          </w:tcPr>
          <w:p w14:paraId="7D48094A" w14:textId="77777777" w:rsidR="00233A7F" w:rsidRPr="004A64A4" w:rsidRDefault="00233A7F" w:rsidP="00027E20">
            <w:pPr>
              <w:ind w:left="34" w:firstLine="0"/>
              <w:rPr>
                <w:sz w:val="24"/>
                <w:szCs w:val="24"/>
              </w:rPr>
            </w:pPr>
            <w:r w:rsidRPr="0056224D">
              <w:rPr>
                <w:sz w:val="24"/>
                <w:szCs w:val="24"/>
              </w:rPr>
              <w:t>sikring</w:t>
            </w:r>
            <w:r>
              <w:rPr>
                <w:sz w:val="24"/>
                <w:szCs w:val="24"/>
              </w:rPr>
              <w:t xml:space="preserve"> af netværkstjenester</w:t>
            </w:r>
          </w:p>
        </w:tc>
        <w:tc>
          <w:tcPr>
            <w:tcW w:w="11095" w:type="dxa"/>
          </w:tcPr>
          <w:p w14:paraId="4F9949E0" w14:textId="77777777" w:rsidR="00233A7F" w:rsidRPr="004A64A4" w:rsidRDefault="00233A7F" w:rsidP="00027E20">
            <w:pPr>
              <w:ind w:left="34" w:firstLine="0"/>
              <w:rPr>
                <w:sz w:val="24"/>
                <w:szCs w:val="24"/>
              </w:rPr>
            </w:pPr>
            <w:r w:rsidRPr="00B34732">
              <w:rPr>
                <w:sz w:val="24"/>
                <w:szCs w:val="24"/>
              </w:rPr>
              <w:t>Sikkerhedsmekanismer</w:t>
            </w:r>
            <w:r>
              <w:rPr>
                <w:sz w:val="24"/>
                <w:szCs w:val="24"/>
              </w:rPr>
              <w:t>,</w:t>
            </w:r>
            <w:r w:rsidRPr="00B34732">
              <w:rPr>
                <w:sz w:val="24"/>
                <w:szCs w:val="24"/>
              </w:rPr>
              <w:t xml:space="preserve"> </w:t>
            </w:r>
            <w:r>
              <w:rPr>
                <w:sz w:val="24"/>
                <w:szCs w:val="24"/>
              </w:rPr>
              <w:t>servicen</w:t>
            </w:r>
            <w:r w:rsidRPr="00B34732">
              <w:rPr>
                <w:sz w:val="24"/>
                <w:szCs w:val="24"/>
              </w:rPr>
              <w:t>iveauer og styringens krav til alle netværkstjenester skal identificeres og indgå i aftaler om netværkstjenester</w:t>
            </w:r>
            <w:r w:rsidRPr="00FD5183">
              <w:rPr>
                <w:sz w:val="24"/>
                <w:szCs w:val="24"/>
              </w:rPr>
              <w:t xml:space="preserve"> uanset om disse tjenester leveres intern eller er outsources</w:t>
            </w:r>
            <w:r>
              <w:rPr>
                <w:sz w:val="24"/>
                <w:szCs w:val="24"/>
              </w:rPr>
              <w:t>.</w:t>
            </w:r>
          </w:p>
        </w:tc>
      </w:tr>
      <w:tr w:rsidR="00233A7F" w14:paraId="21D8DB1C" w14:textId="77777777" w:rsidTr="000F23FB">
        <w:tc>
          <w:tcPr>
            <w:tcW w:w="1024" w:type="dxa"/>
          </w:tcPr>
          <w:p w14:paraId="03CD94B8" w14:textId="77777777" w:rsidR="00233A7F" w:rsidRPr="004A64A4" w:rsidRDefault="00233A7F" w:rsidP="00027E20">
            <w:pPr>
              <w:ind w:left="34" w:firstLine="0"/>
              <w:rPr>
                <w:sz w:val="24"/>
                <w:szCs w:val="24"/>
              </w:rPr>
            </w:pPr>
            <w:r>
              <w:rPr>
                <w:sz w:val="24"/>
                <w:szCs w:val="24"/>
              </w:rPr>
              <w:t xml:space="preserve">A.13.1.3 </w:t>
            </w:r>
          </w:p>
        </w:tc>
        <w:tc>
          <w:tcPr>
            <w:tcW w:w="2940" w:type="dxa"/>
          </w:tcPr>
          <w:p w14:paraId="00CF16C3" w14:textId="77777777" w:rsidR="00233A7F" w:rsidRPr="004A64A4" w:rsidRDefault="00233A7F" w:rsidP="00027E20">
            <w:pPr>
              <w:ind w:left="34" w:firstLine="0"/>
              <w:rPr>
                <w:sz w:val="24"/>
                <w:szCs w:val="24"/>
              </w:rPr>
            </w:pPr>
            <w:r w:rsidRPr="00D32B7D">
              <w:rPr>
                <w:sz w:val="24"/>
                <w:szCs w:val="24"/>
              </w:rPr>
              <w:t xml:space="preserve">opdeling </w:t>
            </w:r>
            <w:r>
              <w:rPr>
                <w:sz w:val="24"/>
                <w:szCs w:val="24"/>
              </w:rPr>
              <w:t>af</w:t>
            </w:r>
            <w:r w:rsidRPr="00D32B7D">
              <w:rPr>
                <w:sz w:val="24"/>
                <w:szCs w:val="24"/>
              </w:rPr>
              <w:t xml:space="preserve"> netværk</w:t>
            </w:r>
          </w:p>
        </w:tc>
        <w:tc>
          <w:tcPr>
            <w:tcW w:w="11095" w:type="dxa"/>
          </w:tcPr>
          <w:p w14:paraId="23A8E7FF" w14:textId="77777777" w:rsidR="00233A7F" w:rsidRPr="004A64A4" w:rsidRDefault="00233A7F" w:rsidP="00027E20">
            <w:pPr>
              <w:ind w:left="34" w:firstLine="0"/>
              <w:rPr>
                <w:sz w:val="24"/>
                <w:szCs w:val="24"/>
              </w:rPr>
            </w:pPr>
            <w:r w:rsidRPr="00BD57B9">
              <w:rPr>
                <w:sz w:val="24"/>
                <w:szCs w:val="24"/>
              </w:rPr>
              <w:t xml:space="preserve">Grupper </w:t>
            </w:r>
            <w:r>
              <w:rPr>
                <w:sz w:val="24"/>
                <w:szCs w:val="24"/>
              </w:rPr>
              <w:t>af</w:t>
            </w:r>
            <w:r w:rsidRPr="00BD57B9">
              <w:rPr>
                <w:sz w:val="24"/>
                <w:szCs w:val="24"/>
              </w:rPr>
              <w:t xml:space="preserve"> informationstjenester</w:t>
            </w:r>
            <w:r>
              <w:rPr>
                <w:sz w:val="24"/>
                <w:szCs w:val="24"/>
              </w:rPr>
              <w:t>,</w:t>
            </w:r>
            <w:r w:rsidRPr="00BD57B9">
              <w:rPr>
                <w:sz w:val="24"/>
                <w:szCs w:val="24"/>
              </w:rPr>
              <w:t xml:space="preserve"> bruger</w:t>
            </w:r>
            <w:r>
              <w:rPr>
                <w:sz w:val="24"/>
                <w:szCs w:val="24"/>
              </w:rPr>
              <w:t>e</w:t>
            </w:r>
            <w:r w:rsidRPr="00BD57B9">
              <w:rPr>
                <w:sz w:val="24"/>
                <w:szCs w:val="24"/>
              </w:rPr>
              <w:t xml:space="preserve"> og informationssystemer skal opdeles i netværk</w:t>
            </w:r>
            <w:r>
              <w:rPr>
                <w:sz w:val="24"/>
                <w:szCs w:val="24"/>
              </w:rPr>
              <w:t>.</w:t>
            </w:r>
          </w:p>
        </w:tc>
      </w:tr>
      <w:tr w:rsidR="00233A7F" w14:paraId="07C79D0C" w14:textId="77777777" w:rsidTr="000F23FB">
        <w:tc>
          <w:tcPr>
            <w:tcW w:w="15059" w:type="dxa"/>
            <w:gridSpan w:val="3"/>
            <w:shd w:val="clear" w:color="auto" w:fill="BDD6EE" w:themeFill="accent5" w:themeFillTint="66"/>
          </w:tcPr>
          <w:p w14:paraId="175A8C5D" w14:textId="77777777" w:rsidR="00233A7F" w:rsidRDefault="00233A7F" w:rsidP="00027E20">
            <w:pPr>
              <w:ind w:left="34" w:firstLine="0"/>
              <w:rPr>
                <w:b/>
                <w:bCs/>
                <w:sz w:val="24"/>
                <w:szCs w:val="24"/>
              </w:rPr>
            </w:pPr>
            <w:r>
              <w:rPr>
                <w:b/>
                <w:bCs/>
                <w:sz w:val="24"/>
                <w:szCs w:val="24"/>
              </w:rPr>
              <w:t xml:space="preserve">A.13.2 informationsoverførsel </w:t>
            </w:r>
          </w:p>
        </w:tc>
      </w:tr>
      <w:tr w:rsidR="00233A7F" w14:paraId="36BE5B05" w14:textId="77777777" w:rsidTr="000F23FB">
        <w:tc>
          <w:tcPr>
            <w:tcW w:w="15059" w:type="dxa"/>
            <w:gridSpan w:val="3"/>
            <w:shd w:val="clear" w:color="auto" w:fill="DEEAF6" w:themeFill="accent5" w:themeFillTint="33"/>
          </w:tcPr>
          <w:p w14:paraId="0FE09B9C" w14:textId="77777777" w:rsidR="00233A7F" w:rsidRPr="004A64A4" w:rsidRDefault="00233A7F" w:rsidP="00027E20">
            <w:pPr>
              <w:ind w:left="34" w:firstLine="0"/>
              <w:rPr>
                <w:sz w:val="24"/>
                <w:szCs w:val="24"/>
              </w:rPr>
            </w:pPr>
            <w:r>
              <w:rPr>
                <w:sz w:val="24"/>
                <w:szCs w:val="24"/>
              </w:rPr>
              <w:t xml:space="preserve">Formål: At opretholde </w:t>
            </w:r>
            <w:r w:rsidRPr="002E1DD0">
              <w:rPr>
                <w:sz w:val="24"/>
                <w:szCs w:val="24"/>
              </w:rPr>
              <w:t>informationssikkerhed</w:t>
            </w:r>
            <w:r>
              <w:rPr>
                <w:sz w:val="24"/>
                <w:szCs w:val="24"/>
              </w:rPr>
              <w:t xml:space="preserve"> ved overførsel internt i en organisation og til en ekstern entitet </w:t>
            </w:r>
          </w:p>
        </w:tc>
      </w:tr>
      <w:tr w:rsidR="00233A7F" w14:paraId="7FD36D67" w14:textId="77777777" w:rsidTr="000F23FB">
        <w:tc>
          <w:tcPr>
            <w:tcW w:w="3964" w:type="dxa"/>
            <w:gridSpan w:val="2"/>
            <w:shd w:val="clear" w:color="auto" w:fill="DEEAF6" w:themeFill="accent5" w:themeFillTint="33"/>
          </w:tcPr>
          <w:p w14:paraId="3FB69882" w14:textId="77777777" w:rsidR="00233A7F" w:rsidRPr="004A64A4" w:rsidRDefault="00233A7F" w:rsidP="00027E20">
            <w:pPr>
              <w:ind w:left="34" w:firstLine="0"/>
              <w:rPr>
                <w:sz w:val="24"/>
                <w:szCs w:val="24"/>
              </w:rPr>
            </w:pPr>
          </w:p>
        </w:tc>
        <w:tc>
          <w:tcPr>
            <w:tcW w:w="11095" w:type="dxa"/>
            <w:shd w:val="clear" w:color="auto" w:fill="DEEAF6" w:themeFill="accent5" w:themeFillTint="33"/>
          </w:tcPr>
          <w:p w14:paraId="5B059289" w14:textId="77777777" w:rsidR="00233A7F" w:rsidRPr="004A64A4" w:rsidRDefault="00233A7F" w:rsidP="00027E20">
            <w:pPr>
              <w:ind w:left="34" w:firstLine="0"/>
              <w:rPr>
                <w:sz w:val="24"/>
                <w:szCs w:val="24"/>
              </w:rPr>
            </w:pPr>
            <w:r>
              <w:rPr>
                <w:i/>
                <w:iCs/>
                <w:sz w:val="24"/>
                <w:szCs w:val="24"/>
              </w:rPr>
              <w:t>Kontrol</w:t>
            </w:r>
          </w:p>
        </w:tc>
      </w:tr>
      <w:tr w:rsidR="00233A7F" w14:paraId="695ED1A3" w14:textId="77777777" w:rsidTr="000F23FB">
        <w:tc>
          <w:tcPr>
            <w:tcW w:w="1024" w:type="dxa"/>
          </w:tcPr>
          <w:p w14:paraId="6D190E3D" w14:textId="77777777" w:rsidR="00233A7F" w:rsidRPr="004A64A4" w:rsidRDefault="00233A7F" w:rsidP="00027E20">
            <w:pPr>
              <w:ind w:left="34" w:firstLine="0"/>
              <w:rPr>
                <w:sz w:val="24"/>
                <w:szCs w:val="24"/>
              </w:rPr>
            </w:pPr>
            <w:r>
              <w:rPr>
                <w:sz w:val="24"/>
                <w:szCs w:val="24"/>
              </w:rPr>
              <w:t xml:space="preserve">A.13.2.1 </w:t>
            </w:r>
          </w:p>
        </w:tc>
        <w:tc>
          <w:tcPr>
            <w:tcW w:w="2940" w:type="dxa"/>
          </w:tcPr>
          <w:p w14:paraId="754423E2" w14:textId="77777777" w:rsidR="00233A7F" w:rsidRPr="004A64A4" w:rsidRDefault="00233A7F" w:rsidP="00027E20">
            <w:pPr>
              <w:ind w:left="34" w:firstLine="0"/>
              <w:rPr>
                <w:sz w:val="24"/>
                <w:szCs w:val="24"/>
              </w:rPr>
            </w:pPr>
            <w:r w:rsidRPr="00D4255E">
              <w:rPr>
                <w:sz w:val="24"/>
                <w:szCs w:val="24"/>
              </w:rPr>
              <w:t>politikker og procedurer for informations</w:t>
            </w:r>
            <w:r>
              <w:rPr>
                <w:sz w:val="24"/>
                <w:szCs w:val="24"/>
              </w:rPr>
              <w:t>overførsel</w:t>
            </w:r>
          </w:p>
        </w:tc>
        <w:tc>
          <w:tcPr>
            <w:tcW w:w="11095" w:type="dxa"/>
          </w:tcPr>
          <w:p w14:paraId="52217A54" w14:textId="77777777" w:rsidR="00233A7F" w:rsidRPr="004A64A4" w:rsidRDefault="00233A7F" w:rsidP="00027E20">
            <w:pPr>
              <w:ind w:left="34" w:firstLine="0"/>
              <w:rPr>
                <w:sz w:val="24"/>
                <w:szCs w:val="24"/>
              </w:rPr>
            </w:pPr>
            <w:r>
              <w:rPr>
                <w:sz w:val="24"/>
                <w:szCs w:val="24"/>
              </w:rPr>
              <w:t xml:space="preserve">Der skal foreligge formelle politikker, procedure og kontroller for at overførsel for at beskytte informationsoverførsel ved brug af tomme former for </w:t>
            </w:r>
            <w:r w:rsidRPr="00E15717">
              <w:rPr>
                <w:sz w:val="24"/>
                <w:szCs w:val="24"/>
              </w:rPr>
              <w:t>kommunikationsudstyr</w:t>
            </w:r>
            <w:r>
              <w:rPr>
                <w:sz w:val="24"/>
                <w:szCs w:val="24"/>
              </w:rPr>
              <w:t>.</w:t>
            </w:r>
          </w:p>
        </w:tc>
      </w:tr>
      <w:tr w:rsidR="00233A7F" w14:paraId="0FF21724" w14:textId="77777777" w:rsidTr="000F23FB">
        <w:tc>
          <w:tcPr>
            <w:tcW w:w="1024" w:type="dxa"/>
          </w:tcPr>
          <w:p w14:paraId="759D5458" w14:textId="77777777" w:rsidR="00233A7F" w:rsidRPr="004A64A4" w:rsidRDefault="00233A7F" w:rsidP="00027E20">
            <w:pPr>
              <w:ind w:left="34" w:firstLine="0"/>
              <w:rPr>
                <w:sz w:val="24"/>
                <w:szCs w:val="24"/>
              </w:rPr>
            </w:pPr>
            <w:r>
              <w:rPr>
                <w:sz w:val="24"/>
                <w:szCs w:val="24"/>
              </w:rPr>
              <w:t xml:space="preserve">A.13.2.2 </w:t>
            </w:r>
          </w:p>
        </w:tc>
        <w:tc>
          <w:tcPr>
            <w:tcW w:w="2940" w:type="dxa"/>
          </w:tcPr>
          <w:p w14:paraId="2FB9B705" w14:textId="77777777" w:rsidR="00233A7F" w:rsidRPr="004A64A4" w:rsidRDefault="00233A7F" w:rsidP="00027E20">
            <w:pPr>
              <w:ind w:left="34" w:firstLine="0"/>
              <w:rPr>
                <w:sz w:val="24"/>
                <w:szCs w:val="24"/>
              </w:rPr>
            </w:pPr>
            <w:r>
              <w:rPr>
                <w:sz w:val="24"/>
                <w:szCs w:val="24"/>
              </w:rPr>
              <w:t>Aftaler om informationsoverførsel</w:t>
            </w:r>
          </w:p>
        </w:tc>
        <w:tc>
          <w:tcPr>
            <w:tcW w:w="11095" w:type="dxa"/>
          </w:tcPr>
          <w:p w14:paraId="02AF08D2" w14:textId="77777777" w:rsidR="00233A7F" w:rsidRPr="004A64A4" w:rsidRDefault="00233A7F" w:rsidP="00027E20">
            <w:pPr>
              <w:ind w:left="34" w:firstLine="0"/>
              <w:rPr>
                <w:sz w:val="24"/>
                <w:szCs w:val="24"/>
              </w:rPr>
            </w:pPr>
            <w:r>
              <w:rPr>
                <w:sz w:val="24"/>
                <w:szCs w:val="24"/>
              </w:rPr>
              <w:t>Aftaler skal omhandle sikker overførsel for</w:t>
            </w:r>
            <w:r w:rsidRPr="00AF65B2">
              <w:rPr>
                <w:sz w:val="24"/>
                <w:szCs w:val="24"/>
              </w:rPr>
              <w:t xml:space="preserve"> forretnings</w:t>
            </w:r>
            <w:r>
              <w:rPr>
                <w:sz w:val="24"/>
                <w:szCs w:val="24"/>
              </w:rPr>
              <w:t>information mellem</w:t>
            </w:r>
            <w:r w:rsidRPr="00D536F0">
              <w:rPr>
                <w:sz w:val="24"/>
                <w:szCs w:val="24"/>
              </w:rPr>
              <w:t xml:space="preserve"> organisationen</w:t>
            </w:r>
            <w:r>
              <w:rPr>
                <w:sz w:val="24"/>
                <w:szCs w:val="24"/>
              </w:rPr>
              <w:t xml:space="preserve"> og eksterne partner.</w:t>
            </w:r>
          </w:p>
        </w:tc>
      </w:tr>
      <w:tr w:rsidR="00233A7F" w14:paraId="2E2125C1" w14:textId="77777777" w:rsidTr="000F23FB">
        <w:tc>
          <w:tcPr>
            <w:tcW w:w="1024" w:type="dxa"/>
          </w:tcPr>
          <w:p w14:paraId="556E720F" w14:textId="77777777" w:rsidR="00233A7F" w:rsidRPr="004A64A4" w:rsidRDefault="00233A7F" w:rsidP="00027E20">
            <w:pPr>
              <w:ind w:left="34" w:firstLine="0"/>
              <w:rPr>
                <w:sz w:val="24"/>
                <w:szCs w:val="24"/>
              </w:rPr>
            </w:pPr>
            <w:r>
              <w:rPr>
                <w:sz w:val="24"/>
                <w:szCs w:val="24"/>
              </w:rPr>
              <w:t>A.13.2.3</w:t>
            </w:r>
            <w:r w:rsidRPr="00D536F0">
              <w:rPr>
                <w:sz w:val="24"/>
                <w:szCs w:val="24"/>
              </w:rPr>
              <w:t xml:space="preserve"> </w:t>
            </w:r>
          </w:p>
        </w:tc>
        <w:tc>
          <w:tcPr>
            <w:tcW w:w="2940" w:type="dxa"/>
          </w:tcPr>
          <w:p w14:paraId="091A79DA" w14:textId="77777777" w:rsidR="00233A7F" w:rsidRPr="004A64A4" w:rsidRDefault="00233A7F" w:rsidP="00027E20">
            <w:pPr>
              <w:ind w:left="34" w:firstLine="0"/>
              <w:rPr>
                <w:sz w:val="24"/>
                <w:szCs w:val="24"/>
              </w:rPr>
            </w:pPr>
            <w:r w:rsidRPr="00D536F0">
              <w:rPr>
                <w:sz w:val="24"/>
                <w:szCs w:val="24"/>
              </w:rPr>
              <w:t>elektroniske meddelelser</w:t>
            </w:r>
          </w:p>
        </w:tc>
        <w:tc>
          <w:tcPr>
            <w:tcW w:w="11095" w:type="dxa"/>
          </w:tcPr>
          <w:p w14:paraId="57C14FD9" w14:textId="77777777" w:rsidR="00233A7F" w:rsidRPr="004A64A4" w:rsidRDefault="00233A7F" w:rsidP="00027E20">
            <w:pPr>
              <w:ind w:left="34" w:firstLine="0"/>
              <w:rPr>
                <w:sz w:val="24"/>
                <w:szCs w:val="24"/>
              </w:rPr>
            </w:pPr>
            <w:r>
              <w:rPr>
                <w:sz w:val="24"/>
                <w:szCs w:val="24"/>
              </w:rPr>
              <w:t xml:space="preserve">Informationer i elektroniske meddelelser skal beskyttes på passende måde </w:t>
            </w:r>
          </w:p>
        </w:tc>
      </w:tr>
      <w:tr w:rsidR="00233A7F" w14:paraId="33516703" w14:textId="77777777" w:rsidTr="000F23FB">
        <w:tc>
          <w:tcPr>
            <w:tcW w:w="1024" w:type="dxa"/>
          </w:tcPr>
          <w:p w14:paraId="48B2227F" w14:textId="77777777" w:rsidR="00233A7F" w:rsidRPr="004A64A4" w:rsidRDefault="00233A7F" w:rsidP="00027E20">
            <w:pPr>
              <w:ind w:left="34" w:firstLine="0"/>
              <w:rPr>
                <w:sz w:val="24"/>
                <w:szCs w:val="24"/>
              </w:rPr>
            </w:pPr>
            <w:r>
              <w:rPr>
                <w:sz w:val="24"/>
                <w:szCs w:val="24"/>
              </w:rPr>
              <w:t xml:space="preserve">A.13.2.4 </w:t>
            </w:r>
          </w:p>
        </w:tc>
        <w:tc>
          <w:tcPr>
            <w:tcW w:w="2940" w:type="dxa"/>
          </w:tcPr>
          <w:p w14:paraId="74E2439E" w14:textId="77777777" w:rsidR="00233A7F" w:rsidRPr="004A64A4" w:rsidRDefault="00233A7F" w:rsidP="00027E20">
            <w:pPr>
              <w:ind w:left="34" w:firstLine="0"/>
              <w:rPr>
                <w:sz w:val="24"/>
                <w:szCs w:val="24"/>
              </w:rPr>
            </w:pPr>
            <w:r>
              <w:rPr>
                <w:sz w:val="24"/>
                <w:szCs w:val="24"/>
              </w:rPr>
              <w:t>Fortroligheds- og hemmeligholdelsesaftale</w:t>
            </w:r>
          </w:p>
        </w:tc>
        <w:tc>
          <w:tcPr>
            <w:tcW w:w="11095" w:type="dxa"/>
          </w:tcPr>
          <w:p w14:paraId="2748EA4E" w14:textId="77777777" w:rsidR="00233A7F" w:rsidRPr="004A64A4" w:rsidRDefault="00233A7F" w:rsidP="00027E20">
            <w:pPr>
              <w:ind w:left="34" w:firstLine="0"/>
              <w:rPr>
                <w:sz w:val="24"/>
                <w:szCs w:val="24"/>
              </w:rPr>
            </w:pPr>
            <w:r>
              <w:rPr>
                <w:sz w:val="24"/>
                <w:szCs w:val="24"/>
              </w:rPr>
              <w:t xml:space="preserve">Krav til fortroligheds- og hemmeligholdelsesaftale, der afspejler </w:t>
            </w:r>
            <w:r w:rsidRPr="00C87DDC">
              <w:rPr>
                <w:sz w:val="24"/>
                <w:szCs w:val="24"/>
              </w:rPr>
              <w:t>organisationens</w:t>
            </w:r>
            <w:r>
              <w:rPr>
                <w:sz w:val="24"/>
                <w:szCs w:val="24"/>
              </w:rPr>
              <w:t xml:space="preserve"> behov for at beskytte information, skal identificeres, gennemgås regelmæssigt og dokumenteres.</w:t>
            </w:r>
          </w:p>
        </w:tc>
      </w:tr>
    </w:tbl>
    <w:p w14:paraId="54E9AC2A"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1058"/>
        <w:gridCol w:w="2861"/>
        <w:gridCol w:w="10029"/>
      </w:tblGrid>
      <w:tr w:rsidR="00233A7F" w:rsidRPr="003C625F" w14:paraId="4D83BBE8" w14:textId="77777777" w:rsidTr="000F23FB">
        <w:tc>
          <w:tcPr>
            <w:tcW w:w="15057" w:type="dxa"/>
            <w:gridSpan w:val="3"/>
            <w:shd w:val="clear" w:color="auto" w:fill="5B9BD5" w:themeFill="accent5"/>
          </w:tcPr>
          <w:p w14:paraId="237EAB70" w14:textId="77777777" w:rsidR="00233A7F" w:rsidRPr="003C625F" w:rsidRDefault="00233A7F" w:rsidP="00027E20">
            <w:pPr>
              <w:ind w:left="34" w:firstLine="0"/>
              <w:jc w:val="center"/>
              <w:rPr>
                <w:b/>
                <w:bCs/>
                <w:sz w:val="32"/>
                <w:szCs w:val="32"/>
              </w:rPr>
            </w:pPr>
            <w:r w:rsidRPr="003C625F">
              <w:rPr>
                <w:b/>
                <w:bCs/>
                <w:sz w:val="32"/>
                <w:szCs w:val="32"/>
              </w:rPr>
              <w:t xml:space="preserve">A.14 Anskaffe, udvikling og vedligeholdelser af systemer </w:t>
            </w:r>
          </w:p>
        </w:tc>
      </w:tr>
      <w:tr w:rsidR="00233A7F" w14:paraId="30402512" w14:textId="77777777" w:rsidTr="000F23FB">
        <w:tc>
          <w:tcPr>
            <w:tcW w:w="15057" w:type="dxa"/>
            <w:gridSpan w:val="3"/>
            <w:shd w:val="clear" w:color="auto" w:fill="BDD6EE" w:themeFill="accent5" w:themeFillTint="66"/>
          </w:tcPr>
          <w:p w14:paraId="51CC936A" w14:textId="77777777" w:rsidR="00233A7F" w:rsidRDefault="00233A7F" w:rsidP="00027E20">
            <w:pPr>
              <w:ind w:left="34" w:firstLine="0"/>
              <w:rPr>
                <w:b/>
                <w:bCs/>
                <w:sz w:val="24"/>
                <w:szCs w:val="24"/>
              </w:rPr>
            </w:pPr>
            <w:r>
              <w:rPr>
                <w:b/>
                <w:bCs/>
                <w:sz w:val="24"/>
                <w:szCs w:val="24"/>
              </w:rPr>
              <w:t>A.14.1 S</w:t>
            </w:r>
            <w:r w:rsidRPr="00440B29">
              <w:rPr>
                <w:b/>
                <w:bCs/>
                <w:sz w:val="24"/>
                <w:szCs w:val="24"/>
              </w:rPr>
              <w:t>ikkerheds</w:t>
            </w:r>
            <w:r>
              <w:rPr>
                <w:b/>
                <w:bCs/>
                <w:sz w:val="24"/>
                <w:szCs w:val="24"/>
              </w:rPr>
              <w:t xml:space="preserve">krav til </w:t>
            </w:r>
            <w:r w:rsidRPr="00440B29">
              <w:rPr>
                <w:b/>
                <w:bCs/>
                <w:sz w:val="24"/>
                <w:szCs w:val="24"/>
              </w:rPr>
              <w:t>informationssystemer</w:t>
            </w:r>
          </w:p>
        </w:tc>
      </w:tr>
      <w:tr w:rsidR="00233A7F" w14:paraId="1703863E" w14:textId="77777777" w:rsidTr="000F23FB">
        <w:tc>
          <w:tcPr>
            <w:tcW w:w="15057" w:type="dxa"/>
            <w:gridSpan w:val="3"/>
            <w:shd w:val="clear" w:color="auto" w:fill="DEEAF6" w:themeFill="accent5" w:themeFillTint="33"/>
          </w:tcPr>
          <w:p w14:paraId="27DAFC08" w14:textId="77777777" w:rsidR="00233A7F" w:rsidRPr="004A64A4" w:rsidRDefault="00233A7F" w:rsidP="00027E20">
            <w:pPr>
              <w:ind w:left="34" w:firstLine="0"/>
              <w:rPr>
                <w:sz w:val="24"/>
                <w:szCs w:val="24"/>
              </w:rPr>
            </w:pPr>
            <w:r>
              <w:rPr>
                <w:sz w:val="24"/>
                <w:szCs w:val="24"/>
              </w:rPr>
              <w:t>Formål: At sikre, at informationssikkerhed er en integreret del af informationssystemer og gennem hele livscyklussen. Dette omfatter også kravene til informationssystemer, som leverer tjenester over offentlige netværk.</w:t>
            </w:r>
          </w:p>
        </w:tc>
      </w:tr>
      <w:tr w:rsidR="00233A7F" w14:paraId="43600D66" w14:textId="77777777" w:rsidTr="000F23FB">
        <w:tc>
          <w:tcPr>
            <w:tcW w:w="3964" w:type="dxa"/>
            <w:gridSpan w:val="2"/>
            <w:shd w:val="clear" w:color="auto" w:fill="DEEAF6" w:themeFill="accent5" w:themeFillTint="33"/>
          </w:tcPr>
          <w:p w14:paraId="7D41A900" w14:textId="77777777" w:rsidR="00233A7F" w:rsidRPr="004A64A4" w:rsidRDefault="00233A7F" w:rsidP="00027E20">
            <w:pPr>
              <w:ind w:left="34" w:firstLine="0"/>
              <w:rPr>
                <w:sz w:val="24"/>
                <w:szCs w:val="24"/>
              </w:rPr>
            </w:pPr>
          </w:p>
        </w:tc>
        <w:tc>
          <w:tcPr>
            <w:tcW w:w="11093" w:type="dxa"/>
            <w:shd w:val="clear" w:color="auto" w:fill="DEEAF6" w:themeFill="accent5" w:themeFillTint="33"/>
          </w:tcPr>
          <w:p w14:paraId="5AFD52D8" w14:textId="77777777" w:rsidR="00233A7F" w:rsidRPr="004A64A4" w:rsidRDefault="00233A7F" w:rsidP="00027E20">
            <w:pPr>
              <w:ind w:left="34" w:firstLine="0"/>
              <w:rPr>
                <w:sz w:val="24"/>
                <w:szCs w:val="24"/>
              </w:rPr>
            </w:pPr>
            <w:r>
              <w:rPr>
                <w:i/>
                <w:iCs/>
                <w:sz w:val="24"/>
                <w:szCs w:val="24"/>
              </w:rPr>
              <w:t>Kontrol</w:t>
            </w:r>
          </w:p>
        </w:tc>
      </w:tr>
      <w:tr w:rsidR="00233A7F" w14:paraId="71007CCD" w14:textId="77777777" w:rsidTr="000F23FB">
        <w:tc>
          <w:tcPr>
            <w:tcW w:w="1024" w:type="dxa"/>
          </w:tcPr>
          <w:p w14:paraId="56EECF3B" w14:textId="77777777" w:rsidR="00233A7F" w:rsidRPr="003C625F" w:rsidRDefault="00233A7F" w:rsidP="00027E20">
            <w:pPr>
              <w:ind w:left="34" w:firstLine="0"/>
              <w:rPr>
                <w:b/>
                <w:bCs/>
                <w:i/>
                <w:iCs/>
                <w:sz w:val="24"/>
                <w:szCs w:val="24"/>
              </w:rPr>
            </w:pPr>
            <w:r>
              <w:rPr>
                <w:sz w:val="24"/>
                <w:szCs w:val="24"/>
              </w:rPr>
              <w:t xml:space="preserve">A.14.1 </w:t>
            </w:r>
          </w:p>
        </w:tc>
        <w:tc>
          <w:tcPr>
            <w:tcW w:w="2940" w:type="dxa"/>
          </w:tcPr>
          <w:p w14:paraId="2290E7B9" w14:textId="77777777" w:rsidR="00233A7F" w:rsidRPr="004A64A4" w:rsidRDefault="00233A7F" w:rsidP="00027E20">
            <w:pPr>
              <w:ind w:left="34" w:firstLine="0"/>
              <w:rPr>
                <w:sz w:val="24"/>
                <w:szCs w:val="24"/>
              </w:rPr>
            </w:pPr>
            <w:r>
              <w:rPr>
                <w:sz w:val="24"/>
                <w:szCs w:val="24"/>
              </w:rPr>
              <w:t>A</w:t>
            </w:r>
            <w:r w:rsidRPr="002E707D">
              <w:rPr>
                <w:sz w:val="24"/>
                <w:szCs w:val="24"/>
              </w:rPr>
              <w:t xml:space="preserve">nalyse og specifikation </w:t>
            </w:r>
            <w:r>
              <w:rPr>
                <w:sz w:val="24"/>
                <w:szCs w:val="24"/>
              </w:rPr>
              <w:t>af</w:t>
            </w:r>
            <w:r w:rsidRPr="002E707D">
              <w:rPr>
                <w:sz w:val="24"/>
                <w:szCs w:val="24"/>
              </w:rPr>
              <w:t xml:space="preserve"> informations</w:t>
            </w:r>
            <w:r>
              <w:rPr>
                <w:sz w:val="24"/>
                <w:szCs w:val="24"/>
              </w:rPr>
              <w:t>-</w:t>
            </w:r>
            <w:r w:rsidRPr="002E707D">
              <w:rPr>
                <w:sz w:val="24"/>
                <w:szCs w:val="24"/>
              </w:rPr>
              <w:t xml:space="preserve"> sikkerhedskrav</w:t>
            </w:r>
          </w:p>
        </w:tc>
        <w:tc>
          <w:tcPr>
            <w:tcW w:w="11093" w:type="dxa"/>
          </w:tcPr>
          <w:p w14:paraId="2C165D27" w14:textId="77777777" w:rsidR="00233A7F" w:rsidRPr="004A64A4" w:rsidRDefault="00233A7F" w:rsidP="00027E20">
            <w:pPr>
              <w:ind w:left="34" w:firstLine="0"/>
              <w:rPr>
                <w:sz w:val="24"/>
                <w:szCs w:val="24"/>
              </w:rPr>
            </w:pPr>
            <w:r w:rsidRPr="00964506">
              <w:rPr>
                <w:sz w:val="24"/>
                <w:szCs w:val="24"/>
              </w:rPr>
              <w:t>Informationssikkerhed</w:t>
            </w:r>
            <w:r>
              <w:rPr>
                <w:sz w:val="24"/>
                <w:szCs w:val="24"/>
              </w:rPr>
              <w:t>s</w:t>
            </w:r>
            <w:r w:rsidRPr="00964506">
              <w:rPr>
                <w:sz w:val="24"/>
                <w:szCs w:val="24"/>
              </w:rPr>
              <w:t>relateret</w:t>
            </w:r>
            <w:r>
              <w:rPr>
                <w:sz w:val="24"/>
                <w:szCs w:val="24"/>
              </w:rPr>
              <w:t xml:space="preserve"> krav skal være omfattet af kravene til nye informationssystemer eller forbedringer af eksisterende informationssystemer.</w:t>
            </w:r>
          </w:p>
        </w:tc>
      </w:tr>
      <w:tr w:rsidR="00233A7F" w14:paraId="20178DF8" w14:textId="77777777" w:rsidTr="000F23FB">
        <w:tc>
          <w:tcPr>
            <w:tcW w:w="1024" w:type="dxa"/>
          </w:tcPr>
          <w:p w14:paraId="3AC0CA4C" w14:textId="77777777" w:rsidR="00233A7F" w:rsidRPr="003C625F" w:rsidRDefault="00233A7F" w:rsidP="00027E20">
            <w:pPr>
              <w:ind w:left="34" w:firstLine="0"/>
              <w:rPr>
                <w:i/>
                <w:iCs/>
                <w:sz w:val="24"/>
                <w:szCs w:val="24"/>
              </w:rPr>
            </w:pPr>
            <w:r>
              <w:rPr>
                <w:sz w:val="24"/>
                <w:szCs w:val="24"/>
              </w:rPr>
              <w:t xml:space="preserve">A.14.1.2 </w:t>
            </w:r>
          </w:p>
        </w:tc>
        <w:tc>
          <w:tcPr>
            <w:tcW w:w="2940" w:type="dxa"/>
          </w:tcPr>
          <w:p w14:paraId="111D88F9" w14:textId="77777777" w:rsidR="00233A7F" w:rsidRPr="004A64A4" w:rsidRDefault="00233A7F" w:rsidP="00027E20">
            <w:pPr>
              <w:ind w:left="34" w:firstLine="0"/>
              <w:rPr>
                <w:sz w:val="24"/>
                <w:szCs w:val="24"/>
              </w:rPr>
            </w:pPr>
            <w:r>
              <w:rPr>
                <w:sz w:val="24"/>
                <w:szCs w:val="24"/>
              </w:rPr>
              <w:t>S</w:t>
            </w:r>
            <w:r w:rsidRPr="0090604E">
              <w:rPr>
                <w:sz w:val="24"/>
                <w:szCs w:val="24"/>
              </w:rPr>
              <w:t>ikring er appli</w:t>
            </w:r>
            <w:r>
              <w:rPr>
                <w:sz w:val="24"/>
                <w:szCs w:val="24"/>
              </w:rPr>
              <w:t>k</w:t>
            </w:r>
            <w:r w:rsidRPr="0090604E">
              <w:rPr>
                <w:sz w:val="24"/>
                <w:szCs w:val="24"/>
              </w:rPr>
              <w:t>ation</w:t>
            </w:r>
            <w:r>
              <w:rPr>
                <w:sz w:val="24"/>
                <w:szCs w:val="24"/>
              </w:rPr>
              <w:t xml:space="preserve">stjenester </w:t>
            </w:r>
            <w:r w:rsidRPr="0090604E">
              <w:rPr>
                <w:sz w:val="24"/>
                <w:szCs w:val="24"/>
              </w:rPr>
              <w:t>på</w:t>
            </w:r>
            <w:r>
              <w:rPr>
                <w:sz w:val="24"/>
                <w:szCs w:val="24"/>
              </w:rPr>
              <w:t xml:space="preserve"> offentligt netværk</w:t>
            </w:r>
          </w:p>
        </w:tc>
        <w:tc>
          <w:tcPr>
            <w:tcW w:w="11093" w:type="dxa"/>
          </w:tcPr>
          <w:p w14:paraId="351C773F" w14:textId="77777777" w:rsidR="00233A7F" w:rsidRPr="004A64A4" w:rsidRDefault="00233A7F" w:rsidP="00027E20">
            <w:pPr>
              <w:ind w:left="34" w:firstLine="0"/>
              <w:rPr>
                <w:sz w:val="24"/>
                <w:szCs w:val="24"/>
              </w:rPr>
            </w:pPr>
            <w:r>
              <w:rPr>
                <w:sz w:val="24"/>
                <w:szCs w:val="24"/>
              </w:rPr>
              <w:t>Informationer i forbindelse med applikationstjenester over offentlige netværk skal beskyttes mod svindel, kontraktlige uoverensstemmelser og uautoriseret offentliggørelse og ændring</w:t>
            </w:r>
          </w:p>
        </w:tc>
      </w:tr>
      <w:tr w:rsidR="00233A7F" w14:paraId="27B2DC24" w14:textId="77777777" w:rsidTr="000F23FB">
        <w:tc>
          <w:tcPr>
            <w:tcW w:w="1024" w:type="dxa"/>
          </w:tcPr>
          <w:p w14:paraId="42AE3404" w14:textId="77777777" w:rsidR="00233A7F" w:rsidRPr="004A64A4" w:rsidRDefault="00233A7F" w:rsidP="00027E20">
            <w:pPr>
              <w:ind w:left="34" w:firstLine="0"/>
              <w:rPr>
                <w:sz w:val="24"/>
                <w:szCs w:val="24"/>
              </w:rPr>
            </w:pPr>
            <w:r>
              <w:rPr>
                <w:sz w:val="24"/>
                <w:szCs w:val="24"/>
              </w:rPr>
              <w:t xml:space="preserve">A.14.1.3 </w:t>
            </w:r>
          </w:p>
        </w:tc>
        <w:tc>
          <w:tcPr>
            <w:tcW w:w="2940" w:type="dxa"/>
          </w:tcPr>
          <w:p w14:paraId="300E5DE3" w14:textId="77777777" w:rsidR="00233A7F" w:rsidRPr="004A64A4" w:rsidRDefault="00233A7F" w:rsidP="00027E20">
            <w:pPr>
              <w:ind w:left="34" w:firstLine="0"/>
              <w:rPr>
                <w:sz w:val="24"/>
                <w:szCs w:val="24"/>
              </w:rPr>
            </w:pPr>
            <w:r>
              <w:rPr>
                <w:sz w:val="24"/>
                <w:szCs w:val="24"/>
              </w:rPr>
              <w:t>Beskyttelse af handelsapplikationer og -tjenester</w:t>
            </w:r>
          </w:p>
        </w:tc>
        <w:tc>
          <w:tcPr>
            <w:tcW w:w="11093" w:type="dxa"/>
          </w:tcPr>
          <w:p w14:paraId="32349E8A" w14:textId="77777777" w:rsidR="00233A7F" w:rsidRPr="004A64A4" w:rsidRDefault="00233A7F" w:rsidP="00027E20">
            <w:pPr>
              <w:ind w:left="34" w:firstLine="0"/>
              <w:rPr>
                <w:sz w:val="24"/>
                <w:szCs w:val="24"/>
              </w:rPr>
            </w:pPr>
            <w:r>
              <w:rPr>
                <w:sz w:val="24"/>
                <w:szCs w:val="24"/>
              </w:rPr>
              <w:t>Informationer i forbindelse med handelsapplikationer og -tjenester skal beskyttes for at forhindre ufuldstændig transmission, fejlforsendelser, uautoriseret ændring af meddeler, uautoriseret offentliggørelse, uautoriseret kopiering eller retransmission af meddelelser.</w:t>
            </w:r>
          </w:p>
        </w:tc>
      </w:tr>
      <w:tr w:rsidR="00233A7F" w14:paraId="7F52C865" w14:textId="77777777" w:rsidTr="000F23FB">
        <w:tc>
          <w:tcPr>
            <w:tcW w:w="15057" w:type="dxa"/>
            <w:gridSpan w:val="3"/>
            <w:shd w:val="clear" w:color="auto" w:fill="BDD6EE" w:themeFill="accent5" w:themeFillTint="66"/>
          </w:tcPr>
          <w:p w14:paraId="13B419E9" w14:textId="77777777" w:rsidR="00233A7F" w:rsidRDefault="00233A7F" w:rsidP="00027E20">
            <w:pPr>
              <w:ind w:left="34" w:firstLine="0"/>
              <w:rPr>
                <w:b/>
                <w:bCs/>
                <w:sz w:val="24"/>
                <w:szCs w:val="24"/>
              </w:rPr>
            </w:pPr>
            <w:r>
              <w:rPr>
                <w:b/>
                <w:bCs/>
                <w:sz w:val="24"/>
                <w:szCs w:val="24"/>
              </w:rPr>
              <w:t xml:space="preserve">A.14.2 Sikkerhed i udviklings- og hjælpeprocesser </w:t>
            </w:r>
          </w:p>
        </w:tc>
      </w:tr>
      <w:tr w:rsidR="00233A7F" w14:paraId="713F8C4F" w14:textId="77777777" w:rsidTr="000F23FB">
        <w:tc>
          <w:tcPr>
            <w:tcW w:w="15057" w:type="dxa"/>
            <w:gridSpan w:val="3"/>
            <w:shd w:val="clear" w:color="auto" w:fill="DEEAF6" w:themeFill="accent5" w:themeFillTint="33"/>
          </w:tcPr>
          <w:p w14:paraId="25DED935" w14:textId="77777777" w:rsidR="00233A7F" w:rsidRPr="004A64A4" w:rsidRDefault="00233A7F" w:rsidP="00027E20">
            <w:pPr>
              <w:ind w:left="34" w:firstLine="0"/>
              <w:rPr>
                <w:sz w:val="24"/>
                <w:szCs w:val="24"/>
              </w:rPr>
            </w:pPr>
            <w:r>
              <w:rPr>
                <w:sz w:val="24"/>
                <w:szCs w:val="24"/>
              </w:rPr>
              <w:t xml:space="preserve">Formål: At sikre, at informationssikkerhed tilrettelægges og implementeres inden for informationssystemers udviklingslivscyklus. </w:t>
            </w:r>
          </w:p>
        </w:tc>
      </w:tr>
      <w:tr w:rsidR="00233A7F" w14:paraId="6E992647" w14:textId="77777777" w:rsidTr="000F23FB">
        <w:tc>
          <w:tcPr>
            <w:tcW w:w="3964" w:type="dxa"/>
            <w:gridSpan w:val="2"/>
            <w:shd w:val="clear" w:color="auto" w:fill="DEEAF6" w:themeFill="accent5" w:themeFillTint="33"/>
          </w:tcPr>
          <w:p w14:paraId="2DF6AC89" w14:textId="77777777" w:rsidR="00233A7F" w:rsidRPr="004A64A4" w:rsidRDefault="00233A7F" w:rsidP="00027E20">
            <w:pPr>
              <w:ind w:left="34" w:firstLine="0"/>
              <w:rPr>
                <w:sz w:val="24"/>
                <w:szCs w:val="24"/>
              </w:rPr>
            </w:pPr>
          </w:p>
        </w:tc>
        <w:tc>
          <w:tcPr>
            <w:tcW w:w="11093" w:type="dxa"/>
            <w:shd w:val="clear" w:color="auto" w:fill="DEEAF6" w:themeFill="accent5" w:themeFillTint="33"/>
          </w:tcPr>
          <w:p w14:paraId="6B45C4BB" w14:textId="77777777" w:rsidR="00233A7F" w:rsidRPr="004A64A4" w:rsidRDefault="00233A7F" w:rsidP="00027E20">
            <w:pPr>
              <w:ind w:left="34" w:firstLine="0"/>
              <w:rPr>
                <w:sz w:val="24"/>
                <w:szCs w:val="24"/>
              </w:rPr>
            </w:pPr>
            <w:r>
              <w:rPr>
                <w:i/>
                <w:iCs/>
                <w:sz w:val="24"/>
                <w:szCs w:val="24"/>
              </w:rPr>
              <w:t>Kontrol</w:t>
            </w:r>
          </w:p>
        </w:tc>
      </w:tr>
      <w:tr w:rsidR="00233A7F" w14:paraId="4810F3C9" w14:textId="77777777" w:rsidTr="000F23FB">
        <w:tc>
          <w:tcPr>
            <w:tcW w:w="1024" w:type="dxa"/>
          </w:tcPr>
          <w:p w14:paraId="045E64D0" w14:textId="77777777" w:rsidR="00233A7F" w:rsidRPr="003C625F" w:rsidRDefault="00233A7F" w:rsidP="00027E20">
            <w:pPr>
              <w:ind w:left="34" w:firstLine="0"/>
              <w:rPr>
                <w:i/>
                <w:iCs/>
                <w:sz w:val="24"/>
                <w:szCs w:val="24"/>
              </w:rPr>
            </w:pPr>
            <w:r>
              <w:rPr>
                <w:sz w:val="24"/>
                <w:szCs w:val="24"/>
              </w:rPr>
              <w:t xml:space="preserve">A.14.2.1 </w:t>
            </w:r>
          </w:p>
        </w:tc>
        <w:tc>
          <w:tcPr>
            <w:tcW w:w="2940" w:type="dxa"/>
          </w:tcPr>
          <w:p w14:paraId="344E2C25" w14:textId="77777777" w:rsidR="00233A7F" w:rsidRPr="004A64A4" w:rsidRDefault="00233A7F" w:rsidP="00027E20">
            <w:pPr>
              <w:ind w:left="34" w:firstLine="0"/>
              <w:rPr>
                <w:sz w:val="24"/>
                <w:szCs w:val="24"/>
              </w:rPr>
            </w:pPr>
            <w:r>
              <w:rPr>
                <w:sz w:val="24"/>
                <w:szCs w:val="24"/>
              </w:rPr>
              <w:t>Sikker udviklingspolitik</w:t>
            </w:r>
          </w:p>
        </w:tc>
        <w:tc>
          <w:tcPr>
            <w:tcW w:w="11093" w:type="dxa"/>
          </w:tcPr>
          <w:p w14:paraId="36006434" w14:textId="77777777" w:rsidR="00233A7F" w:rsidRPr="004A64A4" w:rsidRDefault="00233A7F" w:rsidP="00027E20">
            <w:pPr>
              <w:ind w:left="34" w:firstLine="0"/>
              <w:rPr>
                <w:sz w:val="24"/>
                <w:szCs w:val="24"/>
              </w:rPr>
            </w:pPr>
            <w:r>
              <w:rPr>
                <w:sz w:val="24"/>
                <w:szCs w:val="24"/>
              </w:rPr>
              <w:t>Der skal fastlægges og anvendes regler for udvikling af software og systemer i organisationen.</w:t>
            </w:r>
          </w:p>
        </w:tc>
      </w:tr>
      <w:tr w:rsidR="00233A7F" w14:paraId="11AB1604" w14:textId="77777777" w:rsidTr="000F23FB">
        <w:tc>
          <w:tcPr>
            <w:tcW w:w="1024" w:type="dxa"/>
          </w:tcPr>
          <w:p w14:paraId="4D653824" w14:textId="77777777" w:rsidR="00233A7F" w:rsidRPr="003C625F" w:rsidRDefault="00233A7F" w:rsidP="00027E20">
            <w:pPr>
              <w:ind w:left="34" w:firstLine="0"/>
              <w:rPr>
                <w:sz w:val="24"/>
                <w:szCs w:val="24"/>
              </w:rPr>
            </w:pPr>
            <w:r w:rsidRPr="0001084D">
              <w:rPr>
                <w:sz w:val="24"/>
                <w:szCs w:val="24"/>
              </w:rPr>
              <w:t xml:space="preserve">A.14.2.2 </w:t>
            </w:r>
          </w:p>
        </w:tc>
        <w:tc>
          <w:tcPr>
            <w:tcW w:w="2940" w:type="dxa"/>
          </w:tcPr>
          <w:p w14:paraId="3F2799EA" w14:textId="77777777" w:rsidR="00233A7F" w:rsidRPr="004A64A4" w:rsidRDefault="00233A7F" w:rsidP="00027E20">
            <w:pPr>
              <w:ind w:left="34" w:firstLine="0"/>
              <w:rPr>
                <w:sz w:val="24"/>
                <w:szCs w:val="24"/>
              </w:rPr>
            </w:pPr>
            <w:r w:rsidRPr="0001084D">
              <w:rPr>
                <w:sz w:val="24"/>
                <w:szCs w:val="24"/>
              </w:rPr>
              <w:t xml:space="preserve">Procedure for styring af </w:t>
            </w:r>
            <w:r>
              <w:rPr>
                <w:sz w:val="24"/>
                <w:szCs w:val="24"/>
              </w:rPr>
              <w:t>systemændringer</w:t>
            </w:r>
          </w:p>
        </w:tc>
        <w:tc>
          <w:tcPr>
            <w:tcW w:w="11093" w:type="dxa"/>
          </w:tcPr>
          <w:p w14:paraId="6D4881DE" w14:textId="77777777" w:rsidR="00233A7F" w:rsidRPr="004A64A4" w:rsidRDefault="00233A7F" w:rsidP="00027E20">
            <w:pPr>
              <w:ind w:left="34" w:firstLine="0"/>
              <w:rPr>
                <w:sz w:val="24"/>
                <w:szCs w:val="24"/>
              </w:rPr>
            </w:pPr>
            <w:r>
              <w:rPr>
                <w:sz w:val="24"/>
                <w:szCs w:val="24"/>
              </w:rPr>
              <w:t xml:space="preserve">Ændringer af systemer inden for udviklingslivscyklussen skal styres ved hjælp af </w:t>
            </w:r>
            <w:proofErr w:type="spellStart"/>
            <w:r>
              <w:rPr>
                <w:sz w:val="24"/>
                <w:szCs w:val="24"/>
              </w:rPr>
              <w:t>af</w:t>
            </w:r>
            <w:proofErr w:type="spellEnd"/>
            <w:r>
              <w:rPr>
                <w:sz w:val="24"/>
                <w:szCs w:val="24"/>
              </w:rPr>
              <w:t xml:space="preserve"> formelle procedurer for ændringsstyring. </w:t>
            </w:r>
          </w:p>
        </w:tc>
      </w:tr>
      <w:tr w:rsidR="00233A7F" w14:paraId="6BF10B93" w14:textId="77777777" w:rsidTr="000F23FB">
        <w:tc>
          <w:tcPr>
            <w:tcW w:w="1024" w:type="dxa"/>
          </w:tcPr>
          <w:p w14:paraId="6B784E60" w14:textId="77777777" w:rsidR="00233A7F" w:rsidRPr="003C625F" w:rsidRDefault="00233A7F" w:rsidP="00027E20">
            <w:pPr>
              <w:ind w:left="34" w:firstLine="0"/>
              <w:rPr>
                <w:i/>
                <w:iCs/>
                <w:sz w:val="24"/>
                <w:szCs w:val="24"/>
              </w:rPr>
            </w:pPr>
            <w:r>
              <w:rPr>
                <w:sz w:val="24"/>
                <w:szCs w:val="24"/>
              </w:rPr>
              <w:t xml:space="preserve">A.14.2.3 </w:t>
            </w:r>
          </w:p>
        </w:tc>
        <w:tc>
          <w:tcPr>
            <w:tcW w:w="2940" w:type="dxa"/>
          </w:tcPr>
          <w:p w14:paraId="01639830" w14:textId="77777777" w:rsidR="00233A7F" w:rsidRPr="004A64A4" w:rsidRDefault="00233A7F" w:rsidP="00027E20">
            <w:pPr>
              <w:ind w:left="34" w:firstLine="0"/>
              <w:rPr>
                <w:sz w:val="24"/>
                <w:szCs w:val="24"/>
              </w:rPr>
            </w:pPr>
            <w:r>
              <w:rPr>
                <w:sz w:val="24"/>
                <w:szCs w:val="24"/>
              </w:rPr>
              <w:t>Teknisk gennemgang af applikationer efter ændring af driftsplatforme</w:t>
            </w:r>
          </w:p>
        </w:tc>
        <w:tc>
          <w:tcPr>
            <w:tcW w:w="11093" w:type="dxa"/>
          </w:tcPr>
          <w:p w14:paraId="64D21EB6" w14:textId="77777777" w:rsidR="00233A7F" w:rsidRPr="004A64A4" w:rsidRDefault="00233A7F" w:rsidP="00027E20">
            <w:pPr>
              <w:ind w:left="34" w:firstLine="0"/>
              <w:rPr>
                <w:sz w:val="24"/>
                <w:szCs w:val="24"/>
              </w:rPr>
            </w:pPr>
            <w:r>
              <w:rPr>
                <w:sz w:val="24"/>
                <w:szCs w:val="24"/>
              </w:rPr>
              <w:t xml:space="preserve">Ved ændring af driftsplatforme skal forretningskritiske applikationer gennemgås og testes for at sikre, at ændringen ikke indvirker på negativt på organisationens drift eller sikkerhed. </w:t>
            </w:r>
          </w:p>
        </w:tc>
      </w:tr>
      <w:tr w:rsidR="00233A7F" w14:paraId="30E79A33" w14:textId="77777777" w:rsidTr="000F23FB">
        <w:tc>
          <w:tcPr>
            <w:tcW w:w="1024" w:type="dxa"/>
          </w:tcPr>
          <w:p w14:paraId="1955FB71" w14:textId="77777777" w:rsidR="00233A7F" w:rsidRPr="004A64A4" w:rsidRDefault="00233A7F" w:rsidP="00027E20">
            <w:pPr>
              <w:ind w:left="34" w:firstLine="0"/>
              <w:rPr>
                <w:sz w:val="24"/>
                <w:szCs w:val="24"/>
              </w:rPr>
            </w:pPr>
            <w:r>
              <w:rPr>
                <w:sz w:val="24"/>
                <w:szCs w:val="24"/>
              </w:rPr>
              <w:t xml:space="preserve">A.14.2.4 </w:t>
            </w:r>
          </w:p>
        </w:tc>
        <w:tc>
          <w:tcPr>
            <w:tcW w:w="2940" w:type="dxa"/>
          </w:tcPr>
          <w:p w14:paraId="129BED67" w14:textId="77777777" w:rsidR="00233A7F" w:rsidRPr="004A64A4" w:rsidRDefault="00233A7F" w:rsidP="00027E20">
            <w:pPr>
              <w:ind w:left="34" w:firstLine="0"/>
              <w:rPr>
                <w:sz w:val="24"/>
                <w:szCs w:val="24"/>
              </w:rPr>
            </w:pPr>
            <w:r>
              <w:rPr>
                <w:sz w:val="24"/>
                <w:szCs w:val="24"/>
              </w:rPr>
              <w:t>Begrænsning af ændringer af softwarepakker</w:t>
            </w:r>
          </w:p>
        </w:tc>
        <w:tc>
          <w:tcPr>
            <w:tcW w:w="11093" w:type="dxa"/>
          </w:tcPr>
          <w:p w14:paraId="02EF499C" w14:textId="77777777" w:rsidR="00233A7F" w:rsidRPr="004A64A4" w:rsidRDefault="00233A7F" w:rsidP="00027E20">
            <w:pPr>
              <w:ind w:left="34" w:firstLine="0"/>
              <w:rPr>
                <w:sz w:val="24"/>
                <w:szCs w:val="24"/>
              </w:rPr>
            </w:pPr>
            <w:r>
              <w:rPr>
                <w:sz w:val="24"/>
                <w:szCs w:val="24"/>
              </w:rPr>
              <w:t>Ændringer af softwarepakker skal vanskeliggøres, begrænset til nødvendige ændringer, og alle ændringer skal styres effektivt.</w:t>
            </w:r>
          </w:p>
        </w:tc>
      </w:tr>
      <w:tr w:rsidR="00233A7F" w14:paraId="1F036453" w14:textId="77777777" w:rsidTr="000F23FB">
        <w:tc>
          <w:tcPr>
            <w:tcW w:w="1024" w:type="dxa"/>
          </w:tcPr>
          <w:p w14:paraId="401356AB" w14:textId="77777777" w:rsidR="00233A7F" w:rsidRPr="004A64A4" w:rsidRDefault="00233A7F" w:rsidP="00027E20">
            <w:pPr>
              <w:ind w:left="34" w:firstLine="0"/>
              <w:rPr>
                <w:sz w:val="24"/>
                <w:szCs w:val="24"/>
              </w:rPr>
            </w:pPr>
            <w:r>
              <w:rPr>
                <w:sz w:val="24"/>
                <w:szCs w:val="24"/>
              </w:rPr>
              <w:t xml:space="preserve">A.14.2.5 </w:t>
            </w:r>
          </w:p>
        </w:tc>
        <w:tc>
          <w:tcPr>
            <w:tcW w:w="2940" w:type="dxa"/>
          </w:tcPr>
          <w:p w14:paraId="40F0BB2F" w14:textId="77777777" w:rsidR="00233A7F" w:rsidRPr="004A64A4" w:rsidRDefault="00233A7F" w:rsidP="00027E20">
            <w:pPr>
              <w:ind w:left="34" w:firstLine="0"/>
              <w:rPr>
                <w:sz w:val="24"/>
                <w:szCs w:val="24"/>
              </w:rPr>
            </w:pPr>
            <w:r>
              <w:rPr>
                <w:sz w:val="24"/>
                <w:szCs w:val="24"/>
              </w:rPr>
              <w:t>Principper for udvikling af sikre systemer</w:t>
            </w:r>
          </w:p>
        </w:tc>
        <w:tc>
          <w:tcPr>
            <w:tcW w:w="11093" w:type="dxa"/>
          </w:tcPr>
          <w:p w14:paraId="6E49C47A" w14:textId="77777777" w:rsidR="00233A7F" w:rsidRPr="004A64A4" w:rsidRDefault="00233A7F" w:rsidP="00027E20">
            <w:pPr>
              <w:ind w:left="34" w:firstLine="0"/>
              <w:rPr>
                <w:sz w:val="24"/>
                <w:szCs w:val="24"/>
              </w:rPr>
            </w:pPr>
            <w:r>
              <w:rPr>
                <w:sz w:val="24"/>
                <w:szCs w:val="24"/>
              </w:rPr>
              <w:t xml:space="preserve">Principper for udvikling af sikre systemer skal fastlægges, dokumenteres, opretholdes og anvendes i forbindelse med alle implementeringer af informationstyper. </w:t>
            </w:r>
          </w:p>
        </w:tc>
      </w:tr>
      <w:tr w:rsidR="00233A7F" w14:paraId="601725E9" w14:textId="77777777" w:rsidTr="000F23FB">
        <w:tc>
          <w:tcPr>
            <w:tcW w:w="1024" w:type="dxa"/>
          </w:tcPr>
          <w:p w14:paraId="602C7C1F" w14:textId="77777777" w:rsidR="00233A7F" w:rsidRPr="004A64A4" w:rsidRDefault="00233A7F" w:rsidP="00027E20">
            <w:pPr>
              <w:ind w:left="34" w:firstLine="0"/>
              <w:rPr>
                <w:sz w:val="24"/>
                <w:szCs w:val="24"/>
              </w:rPr>
            </w:pPr>
            <w:r>
              <w:rPr>
                <w:sz w:val="24"/>
                <w:szCs w:val="24"/>
              </w:rPr>
              <w:t xml:space="preserve">A.14.2.6 </w:t>
            </w:r>
          </w:p>
        </w:tc>
        <w:tc>
          <w:tcPr>
            <w:tcW w:w="2940" w:type="dxa"/>
          </w:tcPr>
          <w:p w14:paraId="25A2A567" w14:textId="77777777" w:rsidR="00233A7F" w:rsidRPr="004A64A4" w:rsidRDefault="00233A7F" w:rsidP="00027E20">
            <w:pPr>
              <w:ind w:left="34" w:firstLine="0"/>
              <w:rPr>
                <w:sz w:val="24"/>
                <w:szCs w:val="24"/>
              </w:rPr>
            </w:pPr>
            <w:r>
              <w:rPr>
                <w:sz w:val="24"/>
                <w:szCs w:val="24"/>
              </w:rPr>
              <w:t>Sikkert udviklingsmiljø</w:t>
            </w:r>
          </w:p>
        </w:tc>
        <w:tc>
          <w:tcPr>
            <w:tcW w:w="11093" w:type="dxa"/>
          </w:tcPr>
          <w:p w14:paraId="6BB028B9" w14:textId="77777777" w:rsidR="00233A7F" w:rsidRPr="004A64A4" w:rsidRDefault="00233A7F" w:rsidP="00027E20">
            <w:pPr>
              <w:ind w:left="34" w:firstLine="0"/>
              <w:rPr>
                <w:sz w:val="24"/>
                <w:szCs w:val="24"/>
              </w:rPr>
            </w:pPr>
            <w:r>
              <w:rPr>
                <w:sz w:val="24"/>
                <w:szCs w:val="24"/>
              </w:rPr>
              <w:t>Organisationer sjal etablerer sikre udviklings miljøer for systemudvikling og -integration, som dækker hele systemudviklingens livscyklus.</w:t>
            </w:r>
          </w:p>
        </w:tc>
      </w:tr>
      <w:tr w:rsidR="00233A7F" w14:paraId="27B2F3BE" w14:textId="77777777" w:rsidTr="000F23FB">
        <w:tc>
          <w:tcPr>
            <w:tcW w:w="1024" w:type="dxa"/>
          </w:tcPr>
          <w:p w14:paraId="73163A47" w14:textId="77777777" w:rsidR="00233A7F" w:rsidRPr="004A64A4" w:rsidRDefault="00233A7F" w:rsidP="00027E20">
            <w:pPr>
              <w:ind w:left="34" w:firstLine="0"/>
              <w:rPr>
                <w:sz w:val="24"/>
                <w:szCs w:val="24"/>
              </w:rPr>
            </w:pPr>
            <w:r>
              <w:rPr>
                <w:sz w:val="24"/>
                <w:szCs w:val="24"/>
              </w:rPr>
              <w:t xml:space="preserve">A.14.2.7 </w:t>
            </w:r>
          </w:p>
        </w:tc>
        <w:tc>
          <w:tcPr>
            <w:tcW w:w="2940" w:type="dxa"/>
          </w:tcPr>
          <w:p w14:paraId="36C69F71" w14:textId="77777777" w:rsidR="00233A7F" w:rsidRPr="004A64A4" w:rsidRDefault="00233A7F" w:rsidP="00027E20">
            <w:pPr>
              <w:ind w:left="34" w:firstLine="0"/>
              <w:rPr>
                <w:sz w:val="24"/>
                <w:szCs w:val="24"/>
              </w:rPr>
            </w:pPr>
            <w:r>
              <w:rPr>
                <w:sz w:val="24"/>
                <w:szCs w:val="24"/>
              </w:rPr>
              <w:t>Outsourcet udvikling</w:t>
            </w:r>
          </w:p>
        </w:tc>
        <w:tc>
          <w:tcPr>
            <w:tcW w:w="11093" w:type="dxa"/>
          </w:tcPr>
          <w:p w14:paraId="7CDF9062" w14:textId="77777777" w:rsidR="00233A7F" w:rsidRPr="004A64A4" w:rsidRDefault="00233A7F" w:rsidP="00027E20">
            <w:pPr>
              <w:ind w:left="34" w:firstLine="0"/>
              <w:rPr>
                <w:sz w:val="24"/>
                <w:szCs w:val="24"/>
              </w:rPr>
            </w:pPr>
            <w:r>
              <w:rPr>
                <w:sz w:val="24"/>
                <w:szCs w:val="24"/>
              </w:rPr>
              <w:t xml:space="preserve">Organisationen skal føre tilsyn med og overvåge systemudviklingsaktiviteter, der er outsourcet. </w:t>
            </w:r>
          </w:p>
        </w:tc>
      </w:tr>
      <w:tr w:rsidR="00233A7F" w14:paraId="1A9435E1" w14:textId="77777777" w:rsidTr="000F23FB">
        <w:tc>
          <w:tcPr>
            <w:tcW w:w="1024" w:type="dxa"/>
          </w:tcPr>
          <w:p w14:paraId="173D887B" w14:textId="77777777" w:rsidR="00233A7F" w:rsidRPr="004A64A4" w:rsidRDefault="00233A7F" w:rsidP="00027E20">
            <w:pPr>
              <w:ind w:left="34" w:firstLine="0"/>
              <w:rPr>
                <w:sz w:val="24"/>
                <w:szCs w:val="24"/>
              </w:rPr>
            </w:pPr>
            <w:r>
              <w:rPr>
                <w:sz w:val="24"/>
                <w:szCs w:val="24"/>
              </w:rPr>
              <w:t xml:space="preserve">A.14.2.8 </w:t>
            </w:r>
          </w:p>
        </w:tc>
        <w:tc>
          <w:tcPr>
            <w:tcW w:w="2940" w:type="dxa"/>
          </w:tcPr>
          <w:p w14:paraId="2EA9A2F6" w14:textId="77777777" w:rsidR="00233A7F" w:rsidRPr="004A64A4" w:rsidRDefault="00233A7F" w:rsidP="00027E20">
            <w:pPr>
              <w:ind w:left="34" w:firstLine="0"/>
              <w:rPr>
                <w:sz w:val="24"/>
                <w:szCs w:val="24"/>
              </w:rPr>
            </w:pPr>
            <w:r>
              <w:rPr>
                <w:sz w:val="24"/>
                <w:szCs w:val="24"/>
              </w:rPr>
              <w:t>Systemsikkerhedstest</w:t>
            </w:r>
          </w:p>
        </w:tc>
        <w:tc>
          <w:tcPr>
            <w:tcW w:w="11093" w:type="dxa"/>
          </w:tcPr>
          <w:p w14:paraId="3CDD8DC3" w14:textId="77777777" w:rsidR="00233A7F" w:rsidRPr="004A64A4" w:rsidRDefault="00233A7F" w:rsidP="00027E20">
            <w:pPr>
              <w:ind w:left="34" w:firstLine="0"/>
              <w:rPr>
                <w:sz w:val="24"/>
                <w:szCs w:val="24"/>
              </w:rPr>
            </w:pPr>
            <w:r>
              <w:rPr>
                <w:sz w:val="24"/>
                <w:szCs w:val="24"/>
              </w:rPr>
              <w:t xml:space="preserve">Der skal etableres godkendelsestestprogrammer og relaterede kriterier for nye informationssystemer, opgraderinger og nye versioner. </w:t>
            </w:r>
          </w:p>
        </w:tc>
      </w:tr>
      <w:tr w:rsidR="00233A7F" w14:paraId="32EB104F" w14:textId="77777777" w:rsidTr="000F23FB">
        <w:tc>
          <w:tcPr>
            <w:tcW w:w="15057" w:type="dxa"/>
            <w:gridSpan w:val="3"/>
            <w:shd w:val="clear" w:color="auto" w:fill="BDD6EE" w:themeFill="accent5" w:themeFillTint="66"/>
          </w:tcPr>
          <w:p w14:paraId="42E3A984" w14:textId="77777777" w:rsidR="00233A7F" w:rsidRPr="003C625F" w:rsidRDefault="00233A7F" w:rsidP="00027E20">
            <w:pPr>
              <w:ind w:left="34" w:firstLine="0"/>
              <w:rPr>
                <w:sz w:val="24"/>
                <w:szCs w:val="24"/>
              </w:rPr>
            </w:pPr>
            <w:r>
              <w:rPr>
                <w:b/>
                <w:bCs/>
                <w:sz w:val="24"/>
                <w:szCs w:val="24"/>
              </w:rPr>
              <w:t>A.14.3 Testdata</w:t>
            </w:r>
          </w:p>
        </w:tc>
      </w:tr>
      <w:tr w:rsidR="00233A7F" w14:paraId="11C44961" w14:textId="77777777" w:rsidTr="000F23FB">
        <w:tc>
          <w:tcPr>
            <w:tcW w:w="15057" w:type="dxa"/>
            <w:gridSpan w:val="3"/>
            <w:shd w:val="clear" w:color="auto" w:fill="DEEAF6" w:themeFill="accent5" w:themeFillTint="33"/>
          </w:tcPr>
          <w:p w14:paraId="7EDD7AFD" w14:textId="77777777" w:rsidR="00233A7F" w:rsidRPr="004A64A4" w:rsidRDefault="00233A7F" w:rsidP="00027E20">
            <w:pPr>
              <w:ind w:left="34" w:firstLine="0"/>
              <w:rPr>
                <w:sz w:val="24"/>
                <w:szCs w:val="24"/>
              </w:rPr>
            </w:pPr>
            <w:r>
              <w:rPr>
                <w:sz w:val="24"/>
                <w:szCs w:val="24"/>
              </w:rPr>
              <w:lastRenderedPageBreak/>
              <w:t>Formål: At sikre beskyttelse af data, som anvendes til test.</w:t>
            </w:r>
          </w:p>
        </w:tc>
      </w:tr>
      <w:tr w:rsidR="00233A7F" w14:paraId="2DA3840F" w14:textId="77777777" w:rsidTr="000F23FB">
        <w:tc>
          <w:tcPr>
            <w:tcW w:w="3964" w:type="dxa"/>
            <w:gridSpan w:val="2"/>
            <w:shd w:val="clear" w:color="auto" w:fill="DEEAF6" w:themeFill="accent5" w:themeFillTint="33"/>
          </w:tcPr>
          <w:p w14:paraId="323FBF51" w14:textId="77777777" w:rsidR="00233A7F" w:rsidRPr="004A64A4" w:rsidRDefault="00233A7F" w:rsidP="00027E20">
            <w:pPr>
              <w:ind w:left="34" w:firstLine="0"/>
              <w:rPr>
                <w:sz w:val="24"/>
                <w:szCs w:val="24"/>
              </w:rPr>
            </w:pPr>
          </w:p>
        </w:tc>
        <w:tc>
          <w:tcPr>
            <w:tcW w:w="11093" w:type="dxa"/>
            <w:shd w:val="clear" w:color="auto" w:fill="DEEAF6" w:themeFill="accent5" w:themeFillTint="33"/>
          </w:tcPr>
          <w:p w14:paraId="529B5F4A" w14:textId="77777777" w:rsidR="00233A7F" w:rsidRPr="004A64A4" w:rsidRDefault="00233A7F" w:rsidP="00027E20">
            <w:pPr>
              <w:ind w:left="34" w:firstLine="0"/>
              <w:rPr>
                <w:sz w:val="24"/>
                <w:szCs w:val="24"/>
              </w:rPr>
            </w:pPr>
            <w:r>
              <w:rPr>
                <w:i/>
                <w:iCs/>
                <w:sz w:val="24"/>
                <w:szCs w:val="24"/>
              </w:rPr>
              <w:t>Kontrol</w:t>
            </w:r>
          </w:p>
        </w:tc>
      </w:tr>
      <w:tr w:rsidR="00233A7F" w14:paraId="76EF7E0B" w14:textId="77777777" w:rsidTr="000F23FB">
        <w:tc>
          <w:tcPr>
            <w:tcW w:w="1024" w:type="dxa"/>
          </w:tcPr>
          <w:p w14:paraId="750DF5AF" w14:textId="77777777" w:rsidR="00233A7F" w:rsidRPr="003C625F" w:rsidRDefault="00233A7F" w:rsidP="00027E20">
            <w:pPr>
              <w:ind w:left="34" w:firstLine="0"/>
              <w:rPr>
                <w:i/>
                <w:iCs/>
                <w:sz w:val="24"/>
                <w:szCs w:val="24"/>
              </w:rPr>
            </w:pPr>
            <w:r>
              <w:rPr>
                <w:sz w:val="24"/>
                <w:szCs w:val="24"/>
              </w:rPr>
              <w:t xml:space="preserve">A.14.3.1 </w:t>
            </w:r>
          </w:p>
        </w:tc>
        <w:tc>
          <w:tcPr>
            <w:tcW w:w="2940" w:type="dxa"/>
          </w:tcPr>
          <w:p w14:paraId="33972A4B" w14:textId="77777777" w:rsidR="00233A7F" w:rsidRPr="004A64A4" w:rsidRDefault="00233A7F" w:rsidP="00027E20">
            <w:pPr>
              <w:ind w:left="34" w:firstLine="0"/>
              <w:rPr>
                <w:sz w:val="24"/>
                <w:szCs w:val="24"/>
              </w:rPr>
            </w:pPr>
            <w:r>
              <w:rPr>
                <w:sz w:val="24"/>
                <w:szCs w:val="24"/>
              </w:rPr>
              <w:t>Sikring af test data</w:t>
            </w:r>
          </w:p>
        </w:tc>
        <w:tc>
          <w:tcPr>
            <w:tcW w:w="11093" w:type="dxa"/>
          </w:tcPr>
          <w:p w14:paraId="493E527E" w14:textId="77777777" w:rsidR="00233A7F" w:rsidRPr="004A64A4" w:rsidRDefault="00233A7F" w:rsidP="00027E20">
            <w:pPr>
              <w:ind w:left="34" w:firstLine="0"/>
              <w:rPr>
                <w:sz w:val="24"/>
                <w:szCs w:val="24"/>
              </w:rPr>
            </w:pPr>
            <w:r>
              <w:rPr>
                <w:sz w:val="24"/>
                <w:szCs w:val="24"/>
              </w:rPr>
              <w:t>Test data skal udvælges omhyggeligt og skal beskyttes og styres.</w:t>
            </w:r>
          </w:p>
        </w:tc>
      </w:tr>
    </w:tbl>
    <w:p w14:paraId="5CC356C4" w14:textId="77777777" w:rsidR="00233A7F" w:rsidRDefault="00233A7F" w:rsidP="00233A7F">
      <w:pPr>
        <w:rPr>
          <w:sz w:val="24"/>
          <w:szCs w:val="24"/>
        </w:rPr>
      </w:pPr>
    </w:p>
    <w:p w14:paraId="4CE49743"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1058"/>
        <w:gridCol w:w="2887"/>
        <w:gridCol w:w="10003"/>
      </w:tblGrid>
      <w:tr w:rsidR="00233A7F" w:rsidRPr="003C625F" w14:paraId="2394007F" w14:textId="77777777" w:rsidTr="000F23FB">
        <w:tc>
          <w:tcPr>
            <w:tcW w:w="14915" w:type="dxa"/>
            <w:gridSpan w:val="3"/>
            <w:shd w:val="clear" w:color="auto" w:fill="5B9BD5" w:themeFill="accent5"/>
          </w:tcPr>
          <w:p w14:paraId="788BBB0E" w14:textId="77777777" w:rsidR="00233A7F" w:rsidRPr="003C625F" w:rsidRDefault="00233A7F" w:rsidP="00027E20">
            <w:pPr>
              <w:ind w:left="34" w:firstLine="0"/>
              <w:jc w:val="center"/>
              <w:rPr>
                <w:b/>
                <w:bCs/>
                <w:sz w:val="32"/>
                <w:szCs w:val="32"/>
              </w:rPr>
            </w:pPr>
            <w:r w:rsidRPr="003C625F">
              <w:rPr>
                <w:b/>
                <w:bCs/>
                <w:sz w:val="32"/>
                <w:szCs w:val="32"/>
              </w:rPr>
              <w:t>A.15 leverandørforhold</w:t>
            </w:r>
          </w:p>
        </w:tc>
      </w:tr>
      <w:tr w:rsidR="00233A7F" w14:paraId="63CB8C37" w14:textId="77777777" w:rsidTr="000F23FB">
        <w:tc>
          <w:tcPr>
            <w:tcW w:w="14915" w:type="dxa"/>
            <w:gridSpan w:val="3"/>
            <w:shd w:val="clear" w:color="auto" w:fill="BDD6EE" w:themeFill="accent5" w:themeFillTint="66"/>
          </w:tcPr>
          <w:p w14:paraId="7FE3DE13" w14:textId="77777777" w:rsidR="00233A7F" w:rsidRDefault="00233A7F" w:rsidP="00027E20">
            <w:pPr>
              <w:ind w:left="34" w:firstLine="0"/>
              <w:rPr>
                <w:b/>
                <w:bCs/>
                <w:sz w:val="24"/>
                <w:szCs w:val="24"/>
              </w:rPr>
            </w:pPr>
            <w:r>
              <w:rPr>
                <w:b/>
                <w:bCs/>
                <w:sz w:val="24"/>
                <w:szCs w:val="24"/>
              </w:rPr>
              <w:t>A.15.1 Informationssikkerhed i leverandørforhold</w:t>
            </w:r>
          </w:p>
        </w:tc>
      </w:tr>
      <w:tr w:rsidR="00233A7F" w14:paraId="2BBF6AAF" w14:textId="77777777" w:rsidTr="000F23FB">
        <w:tc>
          <w:tcPr>
            <w:tcW w:w="14915" w:type="dxa"/>
            <w:gridSpan w:val="3"/>
            <w:shd w:val="clear" w:color="auto" w:fill="DEEAF6" w:themeFill="accent5" w:themeFillTint="33"/>
          </w:tcPr>
          <w:p w14:paraId="12CF0A00" w14:textId="77777777" w:rsidR="00233A7F" w:rsidRPr="004A64A4" w:rsidRDefault="00233A7F" w:rsidP="00027E20">
            <w:pPr>
              <w:ind w:left="34" w:firstLine="0"/>
              <w:rPr>
                <w:sz w:val="24"/>
                <w:szCs w:val="24"/>
              </w:rPr>
            </w:pPr>
            <w:r>
              <w:rPr>
                <w:sz w:val="24"/>
                <w:szCs w:val="24"/>
              </w:rPr>
              <w:t>Formål: At sikre beskyttelse af organisationens aktiver, som leverandør har adgang til</w:t>
            </w:r>
          </w:p>
        </w:tc>
      </w:tr>
      <w:tr w:rsidR="00233A7F" w14:paraId="7C9BE05D" w14:textId="77777777" w:rsidTr="000F23FB">
        <w:tc>
          <w:tcPr>
            <w:tcW w:w="3964" w:type="dxa"/>
            <w:gridSpan w:val="2"/>
            <w:shd w:val="clear" w:color="auto" w:fill="DEEAF6" w:themeFill="accent5" w:themeFillTint="33"/>
          </w:tcPr>
          <w:p w14:paraId="696C7664" w14:textId="77777777" w:rsidR="00233A7F" w:rsidRPr="004A64A4" w:rsidRDefault="00233A7F" w:rsidP="00027E20">
            <w:pPr>
              <w:ind w:left="34" w:firstLine="0"/>
              <w:rPr>
                <w:sz w:val="24"/>
                <w:szCs w:val="24"/>
              </w:rPr>
            </w:pPr>
          </w:p>
        </w:tc>
        <w:tc>
          <w:tcPr>
            <w:tcW w:w="10951" w:type="dxa"/>
            <w:shd w:val="clear" w:color="auto" w:fill="DEEAF6" w:themeFill="accent5" w:themeFillTint="33"/>
          </w:tcPr>
          <w:p w14:paraId="0106CABA" w14:textId="77777777" w:rsidR="00233A7F" w:rsidRPr="004A64A4" w:rsidRDefault="00233A7F" w:rsidP="00027E20">
            <w:pPr>
              <w:ind w:left="34" w:firstLine="0"/>
              <w:rPr>
                <w:sz w:val="24"/>
                <w:szCs w:val="24"/>
              </w:rPr>
            </w:pPr>
            <w:r>
              <w:rPr>
                <w:i/>
                <w:iCs/>
                <w:sz w:val="24"/>
                <w:szCs w:val="24"/>
              </w:rPr>
              <w:t>Kontrol</w:t>
            </w:r>
          </w:p>
        </w:tc>
      </w:tr>
      <w:tr w:rsidR="00233A7F" w14:paraId="13B2C9E5" w14:textId="77777777" w:rsidTr="000F23FB">
        <w:tc>
          <w:tcPr>
            <w:tcW w:w="1024" w:type="dxa"/>
          </w:tcPr>
          <w:p w14:paraId="02FB42BB" w14:textId="77777777" w:rsidR="00233A7F" w:rsidRPr="004A64A4" w:rsidRDefault="00233A7F" w:rsidP="00027E20">
            <w:pPr>
              <w:ind w:left="34" w:firstLine="0"/>
              <w:rPr>
                <w:sz w:val="24"/>
                <w:szCs w:val="24"/>
              </w:rPr>
            </w:pPr>
            <w:r>
              <w:rPr>
                <w:sz w:val="24"/>
                <w:szCs w:val="24"/>
              </w:rPr>
              <w:t xml:space="preserve">A.15.1 </w:t>
            </w:r>
          </w:p>
        </w:tc>
        <w:tc>
          <w:tcPr>
            <w:tcW w:w="2940" w:type="dxa"/>
          </w:tcPr>
          <w:p w14:paraId="7C3BB102" w14:textId="77777777" w:rsidR="00233A7F" w:rsidRPr="004A64A4" w:rsidRDefault="00233A7F" w:rsidP="00027E20">
            <w:pPr>
              <w:ind w:left="34" w:firstLine="0"/>
              <w:rPr>
                <w:sz w:val="24"/>
                <w:szCs w:val="24"/>
              </w:rPr>
            </w:pPr>
            <w:r>
              <w:rPr>
                <w:sz w:val="24"/>
                <w:szCs w:val="24"/>
              </w:rPr>
              <w:t>Informationssikkerhed- politik for leverandørforhold</w:t>
            </w:r>
          </w:p>
        </w:tc>
        <w:tc>
          <w:tcPr>
            <w:tcW w:w="10951" w:type="dxa"/>
          </w:tcPr>
          <w:p w14:paraId="190298F6" w14:textId="77777777" w:rsidR="00233A7F" w:rsidRPr="004A64A4" w:rsidRDefault="00233A7F" w:rsidP="00027E20">
            <w:pPr>
              <w:ind w:left="34" w:firstLine="0"/>
              <w:rPr>
                <w:sz w:val="24"/>
                <w:szCs w:val="24"/>
              </w:rPr>
            </w:pPr>
            <w:r>
              <w:rPr>
                <w:sz w:val="24"/>
                <w:szCs w:val="24"/>
              </w:rPr>
              <w:t>Informationssikkerhedskravende til at minimere risiciene forbundet med leverandørens adgang til organisationens aktiver skal aftales med leverandøren og skal dokumenteres.</w:t>
            </w:r>
          </w:p>
        </w:tc>
      </w:tr>
      <w:tr w:rsidR="00233A7F" w14:paraId="47E4F635" w14:textId="77777777" w:rsidTr="000F23FB">
        <w:tc>
          <w:tcPr>
            <w:tcW w:w="1024" w:type="dxa"/>
          </w:tcPr>
          <w:p w14:paraId="4CF81654" w14:textId="77777777" w:rsidR="00233A7F" w:rsidRPr="004A64A4" w:rsidRDefault="00233A7F" w:rsidP="00027E20">
            <w:pPr>
              <w:ind w:left="34" w:firstLine="0"/>
              <w:rPr>
                <w:sz w:val="24"/>
                <w:szCs w:val="24"/>
              </w:rPr>
            </w:pPr>
            <w:r>
              <w:rPr>
                <w:sz w:val="24"/>
                <w:szCs w:val="24"/>
              </w:rPr>
              <w:t xml:space="preserve">A.15.1.2 </w:t>
            </w:r>
          </w:p>
        </w:tc>
        <w:tc>
          <w:tcPr>
            <w:tcW w:w="2940" w:type="dxa"/>
          </w:tcPr>
          <w:p w14:paraId="647D80EF" w14:textId="77777777" w:rsidR="00233A7F" w:rsidRPr="004A64A4" w:rsidRDefault="00233A7F" w:rsidP="00027E20">
            <w:pPr>
              <w:ind w:left="34" w:firstLine="0"/>
              <w:rPr>
                <w:sz w:val="24"/>
                <w:szCs w:val="24"/>
              </w:rPr>
            </w:pPr>
            <w:r>
              <w:rPr>
                <w:sz w:val="24"/>
                <w:szCs w:val="24"/>
              </w:rPr>
              <w:t>Håndtering af sikkerhed i leverandøraftaler</w:t>
            </w:r>
          </w:p>
        </w:tc>
        <w:tc>
          <w:tcPr>
            <w:tcW w:w="10951" w:type="dxa"/>
          </w:tcPr>
          <w:p w14:paraId="3DC84AA8" w14:textId="77777777" w:rsidR="00233A7F" w:rsidRPr="004A64A4" w:rsidRDefault="00233A7F" w:rsidP="00027E20">
            <w:pPr>
              <w:ind w:left="34" w:firstLine="0"/>
              <w:rPr>
                <w:sz w:val="24"/>
                <w:szCs w:val="24"/>
              </w:rPr>
            </w:pPr>
            <w:r>
              <w:rPr>
                <w:sz w:val="24"/>
                <w:szCs w:val="24"/>
              </w:rPr>
              <w:t xml:space="preserve">Alle relevante informationssikkerhedskrav skal fastlægges og aftales med hver enkel leverandør, som kun kan få adgang til, behandle, lagre, kommunikere eller levere IT-infrastrukturkomponenter til organisationens information.  </w:t>
            </w:r>
          </w:p>
        </w:tc>
      </w:tr>
      <w:tr w:rsidR="00233A7F" w14:paraId="7B1DE56F" w14:textId="77777777" w:rsidTr="000F23FB">
        <w:tc>
          <w:tcPr>
            <w:tcW w:w="1024" w:type="dxa"/>
          </w:tcPr>
          <w:p w14:paraId="35C62DAA" w14:textId="77777777" w:rsidR="00233A7F" w:rsidRPr="004A64A4" w:rsidRDefault="00233A7F" w:rsidP="00027E20">
            <w:pPr>
              <w:ind w:left="34" w:firstLine="0"/>
              <w:rPr>
                <w:sz w:val="24"/>
                <w:szCs w:val="24"/>
              </w:rPr>
            </w:pPr>
            <w:r>
              <w:rPr>
                <w:sz w:val="24"/>
                <w:szCs w:val="24"/>
              </w:rPr>
              <w:t xml:space="preserve">A.15.1.3 </w:t>
            </w:r>
          </w:p>
        </w:tc>
        <w:tc>
          <w:tcPr>
            <w:tcW w:w="2940" w:type="dxa"/>
          </w:tcPr>
          <w:p w14:paraId="0ED2A781" w14:textId="77777777" w:rsidR="00233A7F" w:rsidRPr="004A64A4" w:rsidRDefault="00233A7F" w:rsidP="00027E20">
            <w:pPr>
              <w:ind w:left="34" w:firstLine="0"/>
              <w:rPr>
                <w:sz w:val="24"/>
                <w:szCs w:val="24"/>
              </w:rPr>
            </w:pPr>
            <w:r>
              <w:rPr>
                <w:sz w:val="24"/>
                <w:szCs w:val="24"/>
              </w:rPr>
              <w:t>For syningskæde af sikkerhed i leverandøraftaler</w:t>
            </w:r>
          </w:p>
        </w:tc>
        <w:tc>
          <w:tcPr>
            <w:tcW w:w="10951" w:type="dxa"/>
          </w:tcPr>
          <w:p w14:paraId="4270C40C" w14:textId="77777777" w:rsidR="00233A7F" w:rsidRPr="004A64A4" w:rsidRDefault="00233A7F" w:rsidP="00027E20">
            <w:pPr>
              <w:ind w:left="34" w:firstLine="0"/>
              <w:rPr>
                <w:sz w:val="24"/>
                <w:szCs w:val="24"/>
              </w:rPr>
            </w:pPr>
            <w:r>
              <w:rPr>
                <w:sz w:val="24"/>
                <w:szCs w:val="24"/>
              </w:rPr>
              <w:t xml:space="preserve">Aftaler med leverandøren skal indeholde krav til håndtering af informationssikkerhedsrisici forbundet med forsyningskæden for IKT- tjenester og -produkter. </w:t>
            </w:r>
          </w:p>
        </w:tc>
      </w:tr>
      <w:tr w:rsidR="00233A7F" w14:paraId="72AB9183" w14:textId="77777777" w:rsidTr="000F23FB">
        <w:tc>
          <w:tcPr>
            <w:tcW w:w="14915" w:type="dxa"/>
            <w:gridSpan w:val="3"/>
            <w:shd w:val="clear" w:color="auto" w:fill="BDD6EE" w:themeFill="accent5" w:themeFillTint="66"/>
          </w:tcPr>
          <w:p w14:paraId="44F7D4CD" w14:textId="77777777" w:rsidR="00233A7F" w:rsidRDefault="00233A7F" w:rsidP="00027E20">
            <w:pPr>
              <w:ind w:left="34" w:firstLine="0"/>
              <w:rPr>
                <w:b/>
                <w:bCs/>
                <w:sz w:val="24"/>
                <w:szCs w:val="24"/>
              </w:rPr>
            </w:pPr>
            <w:r>
              <w:rPr>
                <w:b/>
                <w:bCs/>
                <w:sz w:val="24"/>
                <w:szCs w:val="24"/>
              </w:rPr>
              <w:t xml:space="preserve">A.15.2 Styring af leverandørydelser </w:t>
            </w:r>
          </w:p>
        </w:tc>
      </w:tr>
      <w:tr w:rsidR="00233A7F" w14:paraId="309C28D6" w14:textId="77777777" w:rsidTr="000F23FB">
        <w:tc>
          <w:tcPr>
            <w:tcW w:w="14915" w:type="dxa"/>
            <w:gridSpan w:val="3"/>
            <w:shd w:val="clear" w:color="auto" w:fill="DEEAF6" w:themeFill="accent5" w:themeFillTint="33"/>
          </w:tcPr>
          <w:p w14:paraId="3AFA5503" w14:textId="77777777" w:rsidR="00233A7F" w:rsidRPr="004A64A4" w:rsidRDefault="00233A7F" w:rsidP="00027E20">
            <w:pPr>
              <w:ind w:left="34" w:firstLine="0"/>
              <w:rPr>
                <w:sz w:val="24"/>
                <w:szCs w:val="24"/>
              </w:rPr>
            </w:pPr>
            <w:r>
              <w:rPr>
                <w:sz w:val="24"/>
                <w:szCs w:val="24"/>
              </w:rPr>
              <w:t xml:space="preserve">Formål: At opretholde et aftalt niveau af informationssikkerhed og levering af ydelser i henhold til leverandøraftalerne </w:t>
            </w:r>
          </w:p>
        </w:tc>
      </w:tr>
      <w:tr w:rsidR="00233A7F" w14:paraId="7000C388" w14:textId="77777777" w:rsidTr="000F23FB">
        <w:tc>
          <w:tcPr>
            <w:tcW w:w="3964" w:type="dxa"/>
            <w:gridSpan w:val="2"/>
            <w:shd w:val="clear" w:color="auto" w:fill="DEEAF6" w:themeFill="accent5" w:themeFillTint="33"/>
          </w:tcPr>
          <w:p w14:paraId="71D75DED" w14:textId="77777777" w:rsidR="00233A7F" w:rsidRPr="004A64A4" w:rsidRDefault="00233A7F" w:rsidP="00027E20">
            <w:pPr>
              <w:ind w:left="34" w:firstLine="0"/>
              <w:rPr>
                <w:sz w:val="24"/>
                <w:szCs w:val="24"/>
              </w:rPr>
            </w:pPr>
          </w:p>
        </w:tc>
        <w:tc>
          <w:tcPr>
            <w:tcW w:w="10951" w:type="dxa"/>
            <w:shd w:val="clear" w:color="auto" w:fill="DEEAF6" w:themeFill="accent5" w:themeFillTint="33"/>
          </w:tcPr>
          <w:p w14:paraId="6E3B322C" w14:textId="77777777" w:rsidR="00233A7F" w:rsidRPr="004A64A4" w:rsidRDefault="00233A7F" w:rsidP="00027E20">
            <w:pPr>
              <w:ind w:left="34" w:firstLine="0"/>
              <w:rPr>
                <w:sz w:val="24"/>
                <w:szCs w:val="24"/>
              </w:rPr>
            </w:pPr>
            <w:r>
              <w:rPr>
                <w:i/>
                <w:iCs/>
                <w:sz w:val="24"/>
                <w:szCs w:val="24"/>
              </w:rPr>
              <w:t>Kontrol</w:t>
            </w:r>
          </w:p>
        </w:tc>
      </w:tr>
      <w:tr w:rsidR="00233A7F" w14:paraId="25F6069F" w14:textId="77777777" w:rsidTr="000F23FB">
        <w:tc>
          <w:tcPr>
            <w:tcW w:w="1024" w:type="dxa"/>
          </w:tcPr>
          <w:p w14:paraId="685A3ADB" w14:textId="77777777" w:rsidR="00233A7F" w:rsidRPr="004A64A4" w:rsidRDefault="00233A7F" w:rsidP="00027E20">
            <w:pPr>
              <w:ind w:left="34" w:firstLine="0"/>
              <w:rPr>
                <w:sz w:val="24"/>
                <w:szCs w:val="24"/>
              </w:rPr>
            </w:pPr>
            <w:r>
              <w:rPr>
                <w:sz w:val="24"/>
                <w:szCs w:val="24"/>
              </w:rPr>
              <w:t xml:space="preserve">A.15.2.1 </w:t>
            </w:r>
          </w:p>
        </w:tc>
        <w:tc>
          <w:tcPr>
            <w:tcW w:w="2940" w:type="dxa"/>
          </w:tcPr>
          <w:p w14:paraId="6890C689" w14:textId="77777777" w:rsidR="00233A7F" w:rsidRPr="004A64A4" w:rsidRDefault="00233A7F" w:rsidP="00027E20">
            <w:pPr>
              <w:ind w:left="34" w:firstLine="0"/>
              <w:rPr>
                <w:sz w:val="24"/>
                <w:szCs w:val="24"/>
              </w:rPr>
            </w:pPr>
            <w:r>
              <w:rPr>
                <w:sz w:val="24"/>
                <w:szCs w:val="24"/>
              </w:rPr>
              <w:t>Overvågning og gennemgang af leverandørydelser</w:t>
            </w:r>
          </w:p>
        </w:tc>
        <w:tc>
          <w:tcPr>
            <w:tcW w:w="10951" w:type="dxa"/>
          </w:tcPr>
          <w:p w14:paraId="151D73F4" w14:textId="77777777" w:rsidR="00233A7F" w:rsidRPr="004A64A4" w:rsidRDefault="00233A7F" w:rsidP="00027E20">
            <w:pPr>
              <w:ind w:left="34" w:firstLine="0"/>
              <w:rPr>
                <w:sz w:val="24"/>
                <w:szCs w:val="24"/>
              </w:rPr>
            </w:pPr>
            <w:r>
              <w:rPr>
                <w:sz w:val="24"/>
                <w:szCs w:val="24"/>
              </w:rPr>
              <w:t>Organisationer skal regelmæssigt overvåge, gennemgå og auditere leverandørydelser.</w:t>
            </w:r>
          </w:p>
        </w:tc>
      </w:tr>
      <w:tr w:rsidR="00233A7F" w14:paraId="51B9FA0D" w14:textId="77777777" w:rsidTr="000F23FB">
        <w:tc>
          <w:tcPr>
            <w:tcW w:w="1024" w:type="dxa"/>
          </w:tcPr>
          <w:p w14:paraId="6A68D754" w14:textId="77777777" w:rsidR="00233A7F" w:rsidRPr="004A64A4" w:rsidRDefault="00233A7F" w:rsidP="00027E20">
            <w:pPr>
              <w:ind w:left="34" w:firstLine="0"/>
              <w:rPr>
                <w:sz w:val="24"/>
                <w:szCs w:val="24"/>
              </w:rPr>
            </w:pPr>
            <w:r>
              <w:rPr>
                <w:sz w:val="24"/>
                <w:szCs w:val="24"/>
              </w:rPr>
              <w:t xml:space="preserve">A.15.2.2 </w:t>
            </w:r>
          </w:p>
        </w:tc>
        <w:tc>
          <w:tcPr>
            <w:tcW w:w="2940" w:type="dxa"/>
          </w:tcPr>
          <w:p w14:paraId="53199BFD" w14:textId="77777777" w:rsidR="00233A7F" w:rsidRPr="004A64A4" w:rsidRDefault="00233A7F" w:rsidP="00027E20">
            <w:pPr>
              <w:ind w:left="34" w:firstLine="0"/>
              <w:rPr>
                <w:sz w:val="24"/>
                <w:szCs w:val="24"/>
              </w:rPr>
            </w:pPr>
            <w:r>
              <w:rPr>
                <w:sz w:val="24"/>
                <w:szCs w:val="24"/>
              </w:rPr>
              <w:t>Styring af ændringer af leverandørydelser</w:t>
            </w:r>
          </w:p>
        </w:tc>
        <w:tc>
          <w:tcPr>
            <w:tcW w:w="10951" w:type="dxa"/>
          </w:tcPr>
          <w:p w14:paraId="18821706" w14:textId="77777777" w:rsidR="00233A7F" w:rsidRPr="004A64A4" w:rsidRDefault="00233A7F" w:rsidP="00027E20">
            <w:pPr>
              <w:ind w:left="34" w:firstLine="0"/>
              <w:rPr>
                <w:sz w:val="24"/>
                <w:szCs w:val="24"/>
              </w:rPr>
            </w:pPr>
            <w:r>
              <w:rPr>
                <w:sz w:val="24"/>
                <w:szCs w:val="24"/>
              </w:rPr>
              <w:t>Ændringer af leverandørydelser, herunder vedligeholdelse og forbedring af eksisterende Informationssikkerhedspolitikker, - procedurer og forretningsinformationer, -systemer og -processer er, og til en revurdering a risici.</w:t>
            </w:r>
          </w:p>
        </w:tc>
      </w:tr>
    </w:tbl>
    <w:p w14:paraId="66BA9964"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1058"/>
        <w:gridCol w:w="3001"/>
        <w:gridCol w:w="9889"/>
      </w:tblGrid>
      <w:tr w:rsidR="00233A7F" w:rsidRPr="0012501F" w14:paraId="29E0D17B" w14:textId="77777777" w:rsidTr="000F23FB">
        <w:tc>
          <w:tcPr>
            <w:tcW w:w="14915" w:type="dxa"/>
            <w:gridSpan w:val="3"/>
            <w:shd w:val="clear" w:color="auto" w:fill="5B9BD5" w:themeFill="accent5"/>
          </w:tcPr>
          <w:p w14:paraId="1F9B74E9" w14:textId="77777777" w:rsidR="00233A7F" w:rsidRPr="0012501F" w:rsidRDefault="00233A7F" w:rsidP="00027E20">
            <w:pPr>
              <w:ind w:left="34" w:firstLine="0"/>
              <w:jc w:val="center"/>
              <w:rPr>
                <w:b/>
                <w:bCs/>
                <w:sz w:val="32"/>
                <w:szCs w:val="32"/>
              </w:rPr>
            </w:pPr>
            <w:r w:rsidRPr="0012501F">
              <w:rPr>
                <w:b/>
                <w:bCs/>
                <w:sz w:val="32"/>
                <w:szCs w:val="32"/>
              </w:rPr>
              <w:t>A.16 Styring af informationssikkerhedsbrud</w:t>
            </w:r>
          </w:p>
        </w:tc>
      </w:tr>
      <w:tr w:rsidR="00233A7F" w14:paraId="6521A5CC" w14:textId="77777777" w:rsidTr="000F23FB">
        <w:tc>
          <w:tcPr>
            <w:tcW w:w="14915" w:type="dxa"/>
            <w:gridSpan w:val="3"/>
            <w:shd w:val="clear" w:color="auto" w:fill="BDD6EE" w:themeFill="accent5" w:themeFillTint="66"/>
          </w:tcPr>
          <w:p w14:paraId="30D1366C" w14:textId="77777777" w:rsidR="00233A7F" w:rsidRDefault="00233A7F" w:rsidP="00027E20">
            <w:pPr>
              <w:ind w:left="34" w:firstLine="0"/>
              <w:rPr>
                <w:b/>
                <w:bCs/>
                <w:sz w:val="24"/>
                <w:szCs w:val="24"/>
              </w:rPr>
            </w:pPr>
            <w:r>
              <w:rPr>
                <w:b/>
                <w:bCs/>
                <w:sz w:val="24"/>
                <w:szCs w:val="24"/>
              </w:rPr>
              <w:lastRenderedPageBreak/>
              <w:t>A.16.1 Styring af informationssikkerhedsbrug og forbedringer</w:t>
            </w:r>
          </w:p>
        </w:tc>
      </w:tr>
      <w:tr w:rsidR="00233A7F" w14:paraId="4919B9A6" w14:textId="77777777" w:rsidTr="000F23FB">
        <w:tc>
          <w:tcPr>
            <w:tcW w:w="14915" w:type="dxa"/>
            <w:gridSpan w:val="3"/>
            <w:shd w:val="clear" w:color="auto" w:fill="DEEAF6" w:themeFill="accent5" w:themeFillTint="33"/>
          </w:tcPr>
          <w:p w14:paraId="56E277C6" w14:textId="77777777" w:rsidR="00233A7F" w:rsidRPr="004A64A4" w:rsidRDefault="00233A7F" w:rsidP="00027E20">
            <w:pPr>
              <w:ind w:left="34" w:firstLine="0"/>
              <w:rPr>
                <w:sz w:val="24"/>
                <w:szCs w:val="24"/>
              </w:rPr>
            </w:pPr>
            <w:r>
              <w:rPr>
                <w:sz w:val="24"/>
                <w:szCs w:val="24"/>
              </w:rPr>
              <w:t xml:space="preserve">Formål: At sikre en ensartet og effektiv metode til styring af informationssikkerhedsbrug, herunder kommunikation om sikkerhedshændelser og -svagheder. </w:t>
            </w:r>
          </w:p>
        </w:tc>
      </w:tr>
      <w:tr w:rsidR="00233A7F" w14:paraId="47552456" w14:textId="77777777" w:rsidTr="000F23FB">
        <w:tc>
          <w:tcPr>
            <w:tcW w:w="4000" w:type="dxa"/>
            <w:gridSpan w:val="2"/>
            <w:shd w:val="clear" w:color="auto" w:fill="DEEAF6" w:themeFill="accent5" w:themeFillTint="33"/>
          </w:tcPr>
          <w:p w14:paraId="7AF40385" w14:textId="77777777" w:rsidR="00233A7F" w:rsidRPr="004A64A4" w:rsidRDefault="00233A7F" w:rsidP="00027E20">
            <w:pPr>
              <w:ind w:left="34" w:firstLine="0"/>
              <w:rPr>
                <w:sz w:val="24"/>
                <w:szCs w:val="24"/>
              </w:rPr>
            </w:pPr>
          </w:p>
        </w:tc>
        <w:tc>
          <w:tcPr>
            <w:tcW w:w="10915" w:type="dxa"/>
            <w:shd w:val="clear" w:color="auto" w:fill="DEEAF6" w:themeFill="accent5" w:themeFillTint="33"/>
          </w:tcPr>
          <w:p w14:paraId="7E380CEF" w14:textId="77777777" w:rsidR="00233A7F" w:rsidRPr="004A64A4" w:rsidRDefault="00233A7F" w:rsidP="00027E20">
            <w:pPr>
              <w:ind w:left="34" w:firstLine="0"/>
              <w:rPr>
                <w:sz w:val="24"/>
                <w:szCs w:val="24"/>
              </w:rPr>
            </w:pPr>
            <w:r>
              <w:rPr>
                <w:i/>
                <w:iCs/>
                <w:sz w:val="24"/>
                <w:szCs w:val="24"/>
              </w:rPr>
              <w:t>Kontrol</w:t>
            </w:r>
          </w:p>
        </w:tc>
      </w:tr>
      <w:tr w:rsidR="00233A7F" w14:paraId="70C69BE2" w14:textId="77777777" w:rsidTr="000F23FB">
        <w:tc>
          <w:tcPr>
            <w:tcW w:w="1024" w:type="dxa"/>
          </w:tcPr>
          <w:p w14:paraId="285FC64B" w14:textId="77777777" w:rsidR="00233A7F" w:rsidRPr="0012501F" w:rsidRDefault="00233A7F" w:rsidP="00027E20">
            <w:pPr>
              <w:ind w:left="34" w:firstLine="0"/>
              <w:rPr>
                <w:i/>
                <w:iCs/>
                <w:sz w:val="24"/>
                <w:szCs w:val="24"/>
              </w:rPr>
            </w:pPr>
            <w:r>
              <w:rPr>
                <w:sz w:val="24"/>
                <w:szCs w:val="24"/>
              </w:rPr>
              <w:t xml:space="preserve">A.16.1.1 </w:t>
            </w:r>
          </w:p>
        </w:tc>
        <w:tc>
          <w:tcPr>
            <w:tcW w:w="2976" w:type="dxa"/>
          </w:tcPr>
          <w:p w14:paraId="7D46F6EC" w14:textId="77777777" w:rsidR="00233A7F" w:rsidRPr="004A64A4" w:rsidRDefault="00233A7F" w:rsidP="00027E20">
            <w:pPr>
              <w:ind w:left="34" w:firstLine="0"/>
              <w:rPr>
                <w:sz w:val="24"/>
                <w:szCs w:val="24"/>
              </w:rPr>
            </w:pPr>
            <w:r>
              <w:rPr>
                <w:sz w:val="24"/>
                <w:szCs w:val="24"/>
              </w:rPr>
              <w:t>Ansvar og procedurer</w:t>
            </w:r>
          </w:p>
        </w:tc>
        <w:tc>
          <w:tcPr>
            <w:tcW w:w="10915" w:type="dxa"/>
          </w:tcPr>
          <w:p w14:paraId="267BA71C" w14:textId="77777777" w:rsidR="00233A7F" w:rsidRPr="004A64A4" w:rsidRDefault="00233A7F" w:rsidP="00027E20">
            <w:pPr>
              <w:ind w:left="34" w:firstLine="0"/>
              <w:rPr>
                <w:sz w:val="24"/>
                <w:szCs w:val="24"/>
              </w:rPr>
            </w:pPr>
            <w:r>
              <w:rPr>
                <w:sz w:val="24"/>
                <w:szCs w:val="24"/>
              </w:rPr>
              <w:t xml:space="preserve">Ledelsesansvar og procedurer skal fastlægges for a sikre hurtig, effektiv og planmæssig håndtering af informationssikkerhedsbrud. </w:t>
            </w:r>
          </w:p>
        </w:tc>
      </w:tr>
      <w:tr w:rsidR="00233A7F" w14:paraId="70A16191" w14:textId="77777777" w:rsidTr="000F23FB">
        <w:tc>
          <w:tcPr>
            <w:tcW w:w="1024" w:type="dxa"/>
          </w:tcPr>
          <w:p w14:paraId="0E572E95" w14:textId="77777777" w:rsidR="00233A7F" w:rsidRPr="004A64A4" w:rsidRDefault="00233A7F" w:rsidP="00027E20">
            <w:pPr>
              <w:ind w:left="34" w:firstLine="0"/>
              <w:rPr>
                <w:sz w:val="24"/>
                <w:szCs w:val="24"/>
              </w:rPr>
            </w:pPr>
            <w:r>
              <w:rPr>
                <w:sz w:val="24"/>
                <w:szCs w:val="24"/>
              </w:rPr>
              <w:t xml:space="preserve">A.16.1.2 </w:t>
            </w:r>
          </w:p>
        </w:tc>
        <w:tc>
          <w:tcPr>
            <w:tcW w:w="2976" w:type="dxa"/>
          </w:tcPr>
          <w:p w14:paraId="41A2B8CF" w14:textId="77777777" w:rsidR="00233A7F" w:rsidRPr="004A64A4" w:rsidRDefault="00233A7F" w:rsidP="00027E20">
            <w:pPr>
              <w:ind w:left="34" w:firstLine="0"/>
              <w:rPr>
                <w:sz w:val="24"/>
                <w:szCs w:val="24"/>
              </w:rPr>
            </w:pPr>
            <w:r>
              <w:rPr>
                <w:sz w:val="24"/>
                <w:szCs w:val="24"/>
              </w:rPr>
              <w:t>Rapportering af informationssikkerhed- hændelser</w:t>
            </w:r>
          </w:p>
        </w:tc>
        <w:tc>
          <w:tcPr>
            <w:tcW w:w="10915" w:type="dxa"/>
          </w:tcPr>
          <w:p w14:paraId="1A98BD43" w14:textId="77777777" w:rsidR="00233A7F" w:rsidRPr="004A64A4" w:rsidRDefault="00233A7F" w:rsidP="00027E20">
            <w:pPr>
              <w:ind w:left="34" w:firstLine="0"/>
              <w:rPr>
                <w:sz w:val="24"/>
                <w:szCs w:val="24"/>
              </w:rPr>
            </w:pPr>
            <w:r>
              <w:rPr>
                <w:sz w:val="24"/>
                <w:szCs w:val="24"/>
              </w:rPr>
              <w:t xml:space="preserve">Informationssikkerhedshændelser skal rapporteres ad passende ledelseskanaler så hurtigt som muligt.  </w:t>
            </w:r>
          </w:p>
        </w:tc>
      </w:tr>
      <w:tr w:rsidR="00233A7F" w14:paraId="0F1F525F" w14:textId="77777777" w:rsidTr="000F23FB">
        <w:tc>
          <w:tcPr>
            <w:tcW w:w="1024" w:type="dxa"/>
          </w:tcPr>
          <w:p w14:paraId="7A28FAA6" w14:textId="77777777" w:rsidR="00233A7F" w:rsidRPr="0012501F" w:rsidRDefault="00233A7F" w:rsidP="00027E20">
            <w:pPr>
              <w:ind w:left="34" w:firstLine="0"/>
              <w:rPr>
                <w:i/>
                <w:iCs/>
                <w:sz w:val="24"/>
                <w:szCs w:val="24"/>
              </w:rPr>
            </w:pPr>
            <w:r>
              <w:rPr>
                <w:sz w:val="24"/>
                <w:szCs w:val="24"/>
              </w:rPr>
              <w:t xml:space="preserve">A.16.1.3 </w:t>
            </w:r>
          </w:p>
        </w:tc>
        <w:tc>
          <w:tcPr>
            <w:tcW w:w="2976" w:type="dxa"/>
          </w:tcPr>
          <w:p w14:paraId="11249FA1" w14:textId="77777777" w:rsidR="00233A7F" w:rsidRPr="004A64A4" w:rsidRDefault="00233A7F" w:rsidP="00027E20">
            <w:pPr>
              <w:ind w:left="34" w:firstLine="0"/>
              <w:rPr>
                <w:sz w:val="24"/>
                <w:szCs w:val="24"/>
              </w:rPr>
            </w:pPr>
            <w:r>
              <w:rPr>
                <w:sz w:val="24"/>
                <w:szCs w:val="24"/>
              </w:rPr>
              <w:t>Rapportering af informationssikkerhed- svagheder</w:t>
            </w:r>
          </w:p>
        </w:tc>
        <w:tc>
          <w:tcPr>
            <w:tcW w:w="10915" w:type="dxa"/>
          </w:tcPr>
          <w:p w14:paraId="450C9790" w14:textId="77777777" w:rsidR="00233A7F" w:rsidRPr="004A64A4" w:rsidRDefault="00233A7F" w:rsidP="00027E20">
            <w:pPr>
              <w:ind w:left="34" w:firstLine="0"/>
              <w:rPr>
                <w:sz w:val="24"/>
                <w:szCs w:val="24"/>
              </w:rPr>
            </w:pPr>
            <w:r>
              <w:rPr>
                <w:sz w:val="24"/>
                <w:szCs w:val="24"/>
              </w:rPr>
              <w:t>Medarbejder og kontrahenter, som bruger organisationens informationssystem og -tjenester, har pligt til at notere og rapportere alle observerede svagheder eller mistænker om svagheder i informationssystemer som informationssikkerhedsbrud.</w:t>
            </w:r>
          </w:p>
        </w:tc>
      </w:tr>
      <w:tr w:rsidR="00233A7F" w14:paraId="1EF532ED" w14:textId="77777777" w:rsidTr="000F23FB">
        <w:tc>
          <w:tcPr>
            <w:tcW w:w="1024" w:type="dxa"/>
          </w:tcPr>
          <w:p w14:paraId="3FA7BEEF" w14:textId="77777777" w:rsidR="00233A7F" w:rsidRPr="0012501F" w:rsidRDefault="00233A7F" w:rsidP="00027E20">
            <w:pPr>
              <w:ind w:left="34" w:firstLine="0"/>
              <w:rPr>
                <w:i/>
                <w:iCs/>
                <w:sz w:val="24"/>
                <w:szCs w:val="24"/>
              </w:rPr>
            </w:pPr>
            <w:r>
              <w:rPr>
                <w:sz w:val="24"/>
                <w:szCs w:val="24"/>
              </w:rPr>
              <w:t xml:space="preserve">A.16.1.4 </w:t>
            </w:r>
          </w:p>
        </w:tc>
        <w:tc>
          <w:tcPr>
            <w:tcW w:w="2976" w:type="dxa"/>
          </w:tcPr>
          <w:p w14:paraId="2154A80C" w14:textId="77777777" w:rsidR="00233A7F" w:rsidRPr="004A64A4" w:rsidRDefault="00233A7F" w:rsidP="00027E20">
            <w:pPr>
              <w:ind w:left="34" w:firstLine="0"/>
              <w:rPr>
                <w:sz w:val="24"/>
                <w:szCs w:val="24"/>
              </w:rPr>
            </w:pPr>
            <w:r>
              <w:rPr>
                <w:sz w:val="24"/>
                <w:szCs w:val="24"/>
              </w:rPr>
              <w:t>Vurdering af beslutning og informations- sikkerhedshændelser</w:t>
            </w:r>
          </w:p>
        </w:tc>
        <w:tc>
          <w:tcPr>
            <w:tcW w:w="10915" w:type="dxa"/>
          </w:tcPr>
          <w:p w14:paraId="47BFAA4D" w14:textId="77777777" w:rsidR="00233A7F" w:rsidRPr="004A64A4" w:rsidRDefault="00233A7F" w:rsidP="00027E20">
            <w:pPr>
              <w:ind w:left="34" w:firstLine="0"/>
              <w:rPr>
                <w:sz w:val="24"/>
                <w:szCs w:val="24"/>
              </w:rPr>
            </w:pPr>
            <w:r>
              <w:rPr>
                <w:sz w:val="24"/>
                <w:szCs w:val="24"/>
              </w:rPr>
              <w:t>Informationssikkerhedshændelser skal vurderes, og det skal besluttes, om de skal klassificeres som informationssikkerhedsbrud.</w:t>
            </w:r>
          </w:p>
        </w:tc>
      </w:tr>
      <w:tr w:rsidR="00233A7F" w14:paraId="32A21716" w14:textId="77777777" w:rsidTr="000F23FB">
        <w:tc>
          <w:tcPr>
            <w:tcW w:w="1024" w:type="dxa"/>
          </w:tcPr>
          <w:p w14:paraId="3FAF779A" w14:textId="77777777" w:rsidR="00233A7F" w:rsidRPr="0012501F" w:rsidRDefault="00233A7F" w:rsidP="00027E20">
            <w:pPr>
              <w:ind w:left="34" w:firstLine="0"/>
              <w:rPr>
                <w:i/>
                <w:iCs/>
                <w:sz w:val="24"/>
                <w:szCs w:val="24"/>
              </w:rPr>
            </w:pPr>
            <w:r>
              <w:rPr>
                <w:sz w:val="24"/>
                <w:szCs w:val="24"/>
              </w:rPr>
              <w:t xml:space="preserve">A.16.1.5 </w:t>
            </w:r>
          </w:p>
        </w:tc>
        <w:tc>
          <w:tcPr>
            <w:tcW w:w="2976" w:type="dxa"/>
          </w:tcPr>
          <w:p w14:paraId="498C300D" w14:textId="77777777" w:rsidR="00233A7F" w:rsidRPr="004A64A4" w:rsidRDefault="00233A7F" w:rsidP="00027E20">
            <w:pPr>
              <w:ind w:left="34" w:firstLine="0"/>
              <w:rPr>
                <w:sz w:val="24"/>
                <w:szCs w:val="24"/>
              </w:rPr>
            </w:pPr>
            <w:r>
              <w:rPr>
                <w:sz w:val="24"/>
                <w:szCs w:val="24"/>
              </w:rPr>
              <w:t>håndtering af informationssikkerhedsbrud</w:t>
            </w:r>
          </w:p>
        </w:tc>
        <w:tc>
          <w:tcPr>
            <w:tcW w:w="10915" w:type="dxa"/>
          </w:tcPr>
          <w:p w14:paraId="221C4C26" w14:textId="77777777" w:rsidR="00233A7F" w:rsidRPr="004A64A4" w:rsidRDefault="00233A7F" w:rsidP="00027E20">
            <w:pPr>
              <w:ind w:left="34" w:firstLine="0"/>
              <w:rPr>
                <w:sz w:val="24"/>
                <w:szCs w:val="24"/>
              </w:rPr>
            </w:pPr>
            <w:r>
              <w:rPr>
                <w:sz w:val="24"/>
                <w:szCs w:val="24"/>
              </w:rPr>
              <w:t xml:space="preserve">Informationssikkerhedsbrud skal håndteres i overstemmes med de dokumenterede procedurer. </w:t>
            </w:r>
          </w:p>
        </w:tc>
      </w:tr>
      <w:tr w:rsidR="00233A7F" w14:paraId="3AF022DC" w14:textId="77777777" w:rsidTr="000F23FB">
        <w:tc>
          <w:tcPr>
            <w:tcW w:w="1024" w:type="dxa"/>
          </w:tcPr>
          <w:p w14:paraId="0F5C7333" w14:textId="77777777" w:rsidR="00233A7F" w:rsidRPr="004A64A4" w:rsidRDefault="00233A7F" w:rsidP="00027E20">
            <w:pPr>
              <w:ind w:left="34" w:firstLine="0"/>
              <w:rPr>
                <w:sz w:val="24"/>
                <w:szCs w:val="24"/>
              </w:rPr>
            </w:pPr>
            <w:r>
              <w:rPr>
                <w:sz w:val="24"/>
                <w:szCs w:val="24"/>
              </w:rPr>
              <w:t xml:space="preserve">A.16.1.6 </w:t>
            </w:r>
          </w:p>
        </w:tc>
        <w:tc>
          <w:tcPr>
            <w:tcW w:w="2976" w:type="dxa"/>
          </w:tcPr>
          <w:p w14:paraId="68BC1496" w14:textId="77777777" w:rsidR="00233A7F" w:rsidRPr="004A64A4" w:rsidRDefault="00233A7F" w:rsidP="00027E20">
            <w:pPr>
              <w:ind w:left="34" w:firstLine="0"/>
              <w:rPr>
                <w:sz w:val="24"/>
                <w:szCs w:val="24"/>
              </w:rPr>
            </w:pPr>
            <w:r>
              <w:rPr>
                <w:sz w:val="24"/>
                <w:szCs w:val="24"/>
              </w:rPr>
              <w:t>Erfaring fra informationssikkerhedsbrud</w:t>
            </w:r>
          </w:p>
        </w:tc>
        <w:tc>
          <w:tcPr>
            <w:tcW w:w="10915" w:type="dxa"/>
          </w:tcPr>
          <w:p w14:paraId="126EAD04" w14:textId="77777777" w:rsidR="00233A7F" w:rsidRPr="004A64A4" w:rsidRDefault="00233A7F" w:rsidP="00027E20">
            <w:pPr>
              <w:ind w:left="34" w:firstLine="0"/>
              <w:rPr>
                <w:sz w:val="24"/>
                <w:szCs w:val="24"/>
              </w:rPr>
            </w:pPr>
            <w:r>
              <w:rPr>
                <w:sz w:val="24"/>
                <w:szCs w:val="24"/>
              </w:rPr>
              <w:t xml:space="preserve">Den viden, der opnås ved at anylasere og håndtere informationssikkerhedsbrud, skal anvendes til at nedsætte sandsynligheden for eller virkningen af fremtidige brud. </w:t>
            </w:r>
          </w:p>
        </w:tc>
      </w:tr>
      <w:tr w:rsidR="00233A7F" w14:paraId="52A389DF" w14:textId="77777777" w:rsidTr="000F23FB">
        <w:tc>
          <w:tcPr>
            <w:tcW w:w="1024" w:type="dxa"/>
          </w:tcPr>
          <w:p w14:paraId="29761270" w14:textId="77777777" w:rsidR="00233A7F" w:rsidRPr="004A64A4" w:rsidRDefault="00233A7F" w:rsidP="00027E20">
            <w:pPr>
              <w:ind w:left="34" w:firstLine="0"/>
              <w:jc w:val="both"/>
              <w:rPr>
                <w:sz w:val="24"/>
                <w:szCs w:val="24"/>
              </w:rPr>
            </w:pPr>
            <w:r>
              <w:rPr>
                <w:sz w:val="24"/>
                <w:szCs w:val="24"/>
              </w:rPr>
              <w:t xml:space="preserve">A.16.1.7 </w:t>
            </w:r>
          </w:p>
        </w:tc>
        <w:tc>
          <w:tcPr>
            <w:tcW w:w="2976" w:type="dxa"/>
          </w:tcPr>
          <w:p w14:paraId="31AE153A" w14:textId="77777777" w:rsidR="00233A7F" w:rsidRPr="004A64A4" w:rsidRDefault="00233A7F" w:rsidP="00027E20">
            <w:pPr>
              <w:ind w:left="34" w:firstLine="0"/>
              <w:rPr>
                <w:sz w:val="24"/>
                <w:szCs w:val="24"/>
              </w:rPr>
            </w:pPr>
            <w:r>
              <w:rPr>
                <w:sz w:val="24"/>
                <w:szCs w:val="24"/>
              </w:rPr>
              <w:t>Indsamling af beviser</w:t>
            </w:r>
          </w:p>
        </w:tc>
        <w:tc>
          <w:tcPr>
            <w:tcW w:w="10915" w:type="dxa"/>
          </w:tcPr>
          <w:p w14:paraId="7E7110EF" w14:textId="77777777" w:rsidR="00233A7F" w:rsidRPr="004A64A4" w:rsidRDefault="00233A7F" w:rsidP="00027E20">
            <w:pPr>
              <w:ind w:left="34" w:firstLine="0"/>
              <w:rPr>
                <w:sz w:val="24"/>
                <w:szCs w:val="24"/>
              </w:rPr>
            </w:pPr>
            <w:r>
              <w:rPr>
                <w:sz w:val="24"/>
                <w:szCs w:val="24"/>
              </w:rPr>
              <w:t>Organisationen skal definere og anvende procedurer til identifikation, indsamling, anskaffelse og opbevaring af informationer, som kan tjene som bevis.</w:t>
            </w:r>
          </w:p>
        </w:tc>
      </w:tr>
    </w:tbl>
    <w:p w14:paraId="66ED2353"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1058"/>
        <w:gridCol w:w="2916"/>
        <w:gridCol w:w="9974"/>
      </w:tblGrid>
      <w:tr w:rsidR="00233A7F" w:rsidRPr="0012501F" w14:paraId="3761DDDD" w14:textId="77777777" w:rsidTr="000F23FB">
        <w:tc>
          <w:tcPr>
            <w:tcW w:w="14879" w:type="dxa"/>
            <w:gridSpan w:val="3"/>
            <w:shd w:val="clear" w:color="auto" w:fill="5B9BD5" w:themeFill="accent5"/>
          </w:tcPr>
          <w:p w14:paraId="327115E6" w14:textId="77777777" w:rsidR="00233A7F" w:rsidRPr="0012501F" w:rsidRDefault="00233A7F" w:rsidP="00027E20">
            <w:pPr>
              <w:ind w:left="34" w:firstLine="0"/>
              <w:jc w:val="center"/>
              <w:rPr>
                <w:b/>
                <w:bCs/>
                <w:sz w:val="32"/>
                <w:szCs w:val="32"/>
              </w:rPr>
            </w:pPr>
            <w:r w:rsidRPr="0012501F">
              <w:rPr>
                <w:b/>
                <w:bCs/>
                <w:sz w:val="32"/>
                <w:szCs w:val="32"/>
              </w:rPr>
              <w:t>A.17 Informationssikkerhedsaspekter ved nød-, beredskabs- og reetableringsstyring</w:t>
            </w:r>
          </w:p>
        </w:tc>
      </w:tr>
      <w:tr w:rsidR="00233A7F" w14:paraId="6CAE1921" w14:textId="77777777" w:rsidTr="000F23FB">
        <w:tc>
          <w:tcPr>
            <w:tcW w:w="14879" w:type="dxa"/>
            <w:gridSpan w:val="3"/>
            <w:shd w:val="clear" w:color="auto" w:fill="BDD6EE" w:themeFill="accent5" w:themeFillTint="66"/>
          </w:tcPr>
          <w:p w14:paraId="408941CC" w14:textId="77777777" w:rsidR="00233A7F" w:rsidRDefault="00233A7F" w:rsidP="00027E20">
            <w:pPr>
              <w:ind w:left="34" w:firstLine="0"/>
              <w:rPr>
                <w:b/>
                <w:bCs/>
                <w:sz w:val="24"/>
                <w:szCs w:val="24"/>
              </w:rPr>
            </w:pPr>
            <w:r>
              <w:rPr>
                <w:b/>
                <w:bCs/>
                <w:sz w:val="24"/>
                <w:szCs w:val="24"/>
              </w:rPr>
              <w:t xml:space="preserve">A.17.1 informationssikkerhedskontinuitet </w:t>
            </w:r>
          </w:p>
        </w:tc>
      </w:tr>
      <w:tr w:rsidR="00233A7F" w14:paraId="1ECB5334" w14:textId="77777777" w:rsidTr="000F23FB">
        <w:tc>
          <w:tcPr>
            <w:tcW w:w="14879" w:type="dxa"/>
            <w:gridSpan w:val="3"/>
            <w:shd w:val="clear" w:color="auto" w:fill="DEEAF6" w:themeFill="accent5" w:themeFillTint="33"/>
          </w:tcPr>
          <w:p w14:paraId="6E070803" w14:textId="77777777" w:rsidR="00233A7F" w:rsidRPr="004A64A4" w:rsidRDefault="00233A7F" w:rsidP="00027E20">
            <w:pPr>
              <w:ind w:left="34" w:firstLine="0"/>
              <w:rPr>
                <w:sz w:val="24"/>
                <w:szCs w:val="24"/>
              </w:rPr>
            </w:pPr>
            <w:r>
              <w:rPr>
                <w:sz w:val="24"/>
                <w:szCs w:val="24"/>
              </w:rPr>
              <w:t xml:space="preserve">Formål: </w:t>
            </w:r>
            <w:r w:rsidRPr="00C51696">
              <w:rPr>
                <w:sz w:val="24"/>
                <w:szCs w:val="24"/>
              </w:rPr>
              <w:t>informationssikkerhedskontinuitet</w:t>
            </w:r>
            <w:r>
              <w:rPr>
                <w:b/>
                <w:bCs/>
                <w:sz w:val="24"/>
                <w:szCs w:val="24"/>
              </w:rPr>
              <w:t xml:space="preserve"> </w:t>
            </w:r>
            <w:r>
              <w:rPr>
                <w:sz w:val="24"/>
                <w:szCs w:val="24"/>
              </w:rPr>
              <w:t xml:space="preserve">skal være forankret i organisationens ledelsessystemer for nød- beredskabs- og reetableringsstyring. </w:t>
            </w:r>
          </w:p>
        </w:tc>
      </w:tr>
      <w:tr w:rsidR="00233A7F" w14:paraId="1C5E3036" w14:textId="77777777" w:rsidTr="000F23FB">
        <w:tc>
          <w:tcPr>
            <w:tcW w:w="3964" w:type="dxa"/>
            <w:gridSpan w:val="2"/>
            <w:shd w:val="clear" w:color="auto" w:fill="DEEAF6" w:themeFill="accent5" w:themeFillTint="33"/>
          </w:tcPr>
          <w:p w14:paraId="7943ABF5" w14:textId="77777777" w:rsidR="00233A7F" w:rsidRPr="004A64A4" w:rsidRDefault="00233A7F" w:rsidP="00027E20">
            <w:pPr>
              <w:ind w:left="34" w:firstLine="0"/>
              <w:rPr>
                <w:sz w:val="24"/>
                <w:szCs w:val="24"/>
              </w:rPr>
            </w:pPr>
          </w:p>
        </w:tc>
        <w:tc>
          <w:tcPr>
            <w:tcW w:w="10915" w:type="dxa"/>
            <w:shd w:val="clear" w:color="auto" w:fill="DEEAF6" w:themeFill="accent5" w:themeFillTint="33"/>
          </w:tcPr>
          <w:p w14:paraId="3428CD71" w14:textId="77777777" w:rsidR="00233A7F" w:rsidRPr="004A64A4" w:rsidRDefault="00233A7F" w:rsidP="00027E20">
            <w:pPr>
              <w:ind w:left="34" w:firstLine="0"/>
              <w:rPr>
                <w:sz w:val="24"/>
                <w:szCs w:val="24"/>
              </w:rPr>
            </w:pPr>
            <w:r>
              <w:rPr>
                <w:i/>
                <w:iCs/>
                <w:sz w:val="24"/>
                <w:szCs w:val="24"/>
              </w:rPr>
              <w:t>Kontrol</w:t>
            </w:r>
          </w:p>
        </w:tc>
      </w:tr>
      <w:tr w:rsidR="00233A7F" w14:paraId="47B4B73D" w14:textId="77777777" w:rsidTr="000F23FB">
        <w:tc>
          <w:tcPr>
            <w:tcW w:w="1024" w:type="dxa"/>
          </w:tcPr>
          <w:p w14:paraId="646C3805" w14:textId="77777777" w:rsidR="00233A7F" w:rsidRPr="004A64A4" w:rsidRDefault="00233A7F" w:rsidP="00027E20">
            <w:pPr>
              <w:ind w:left="34" w:firstLine="0"/>
              <w:rPr>
                <w:sz w:val="24"/>
                <w:szCs w:val="24"/>
              </w:rPr>
            </w:pPr>
            <w:r>
              <w:rPr>
                <w:sz w:val="24"/>
                <w:szCs w:val="24"/>
              </w:rPr>
              <w:t xml:space="preserve">A.17.1.1 </w:t>
            </w:r>
          </w:p>
        </w:tc>
        <w:tc>
          <w:tcPr>
            <w:tcW w:w="2940" w:type="dxa"/>
          </w:tcPr>
          <w:p w14:paraId="26ADFEB2" w14:textId="77777777" w:rsidR="00233A7F" w:rsidRDefault="00233A7F" w:rsidP="00027E20">
            <w:pPr>
              <w:ind w:left="34" w:firstLine="0"/>
              <w:rPr>
                <w:sz w:val="24"/>
                <w:szCs w:val="24"/>
              </w:rPr>
            </w:pPr>
            <w:r>
              <w:rPr>
                <w:sz w:val="24"/>
                <w:szCs w:val="24"/>
              </w:rPr>
              <w:t>Planlægning af informationssikkerheds-</w:t>
            </w:r>
          </w:p>
          <w:p w14:paraId="7C10B532" w14:textId="77777777" w:rsidR="00233A7F" w:rsidRPr="004A64A4" w:rsidRDefault="00233A7F" w:rsidP="00027E20">
            <w:pPr>
              <w:ind w:left="34" w:firstLine="0"/>
              <w:rPr>
                <w:sz w:val="24"/>
                <w:szCs w:val="24"/>
              </w:rPr>
            </w:pPr>
            <w:r>
              <w:rPr>
                <w:sz w:val="24"/>
                <w:szCs w:val="24"/>
              </w:rPr>
              <w:lastRenderedPageBreak/>
              <w:t>kontinuitet</w:t>
            </w:r>
          </w:p>
        </w:tc>
        <w:tc>
          <w:tcPr>
            <w:tcW w:w="10915" w:type="dxa"/>
          </w:tcPr>
          <w:p w14:paraId="28044AC2" w14:textId="77777777" w:rsidR="00233A7F" w:rsidRPr="004A64A4" w:rsidRDefault="00233A7F" w:rsidP="00027E20">
            <w:pPr>
              <w:ind w:left="34" w:firstLine="0"/>
              <w:rPr>
                <w:sz w:val="24"/>
                <w:szCs w:val="24"/>
              </w:rPr>
            </w:pPr>
            <w:r>
              <w:rPr>
                <w:sz w:val="24"/>
                <w:szCs w:val="24"/>
              </w:rPr>
              <w:lastRenderedPageBreak/>
              <w:t xml:space="preserve">Organisationen skal fastlægge krav til informationssikkerhed og informationssikkerhedskontinuitet i kritiske situationer, fx i tilfælde af en krise eller katastrofe. </w:t>
            </w:r>
          </w:p>
        </w:tc>
      </w:tr>
      <w:tr w:rsidR="00233A7F" w14:paraId="7B13181E" w14:textId="77777777" w:rsidTr="000F23FB">
        <w:tc>
          <w:tcPr>
            <w:tcW w:w="1024" w:type="dxa"/>
          </w:tcPr>
          <w:p w14:paraId="7AE672ED" w14:textId="77777777" w:rsidR="00233A7F" w:rsidRPr="004A64A4" w:rsidRDefault="00233A7F" w:rsidP="00027E20">
            <w:pPr>
              <w:ind w:left="34" w:firstLine="0"/>
              <w:rPr>
                <w:sz w:val="24"/>
                <w:szCs w:val="24"/>
              </w:rPr>
            </w:pPr>
            <w:r>
              <w:rPr>
                <w:sz w:val="24"/>
                <w:szCs w:val="24"/>
              </w:rPr>
              <w:t xml:space="preserve">A.17.1.2 </w:t>
            </w:r>
          </w:p>
        </w:tc>
        <w:tc>
          <w:tcPr>
            <w:tcW w:w="2940" w:type="dxa"/>
          </w:tcPr>
          <w:p w14:paraId="75D3F125" w14:textId="77777777" w:rsidR="00233A7F" w:rsidRPr="004A64A4" w:rsidRDefault="00233A7F" w:rsidP="00027E20">
            <w:pPr>
              <w:ind w:left="34" w:firstLine="0"/>
              <w:rPr>
                <w:sz w:val="24"/>
                <w:szCs w:val="24"/>
              </w:rPr>
            </w:pPr>
            <w:r>
              <w:rPr>
                <w:sz w:val="24"/>
                <w:szCs w:val="24"/>
              </w:rPr>
              <w:t>implementering af informationssikkerheds-kontinuitet</w:t>
            </w:r>
          </w:p>
        </w:tc>
        <w:tc>
          <w:tcPr>
            <w:tcW w:w="10915" w:type="dxa"/>
          </w:tcPr>
          <w:p w14:paraId="5ED70CCE" w14:textId="77777777" w:rsidR="00233A7F" w:rsidRPr="004A64A4" w:rsidRDefault="00233A7F" w:rsidP="00027E20">
            <w:pPr>
              <w:ind w:left="34" w:firstLine="0"/>
              <w:rPr>
                <w:sz w:val="24"/>
                <w:szCs w:val="24"/>
              </w:rPr>
            </w:pPr>
            <w:r>
              <w:rPr>
                <w:sz w:val="24"/>
                <w:szCs w:val="24"/>
              </w:rPr>
              <w:t>Organisationen skal fastlægge dokumentere, implementeres og vedligeholde processer, procedure og kontroller for at sikre den nødvendige informationssikkerhedskontinuitet i en kritisk situation.</w:t>
            </w:r>
          </w:p>
        </w:tc>
      </w:tr>
      <w:tr w:rsidR="00233A7F" w14:paraId="1D407DEA" w14:textId="77777777" w:rsidTr="000F23FB">
        <w:tc>
          <w:tcPr>
            <w:tcW w:w="1024" w:type="dxa"/>
          </w:tcPr>
          <w:p w14:paraId="26913C93" w14:textId="77777777" w:rsidR="00233A7F" w:rsidRPr="004A64A4" w:rsidRDefault="00233A7F" w:rsidP="00027E20">
            <w:pPr>
              <w:ind w:left="34" w:firstLine="0"/>
              <w:rPr>
                <w:sz w:val="24"/>
                <w:szCs w:val="24"/>
              </w:rPr>
            </w:pPr>
            <w:r>
              <w:rPr>
                <w:sz w:val="24"/>
                <w:szCs w:val="24"/>
              </w:rPr>
              <w:t xml:space="preserve">A.17.1.3 </w:t>
            </w:r>
          </w:p>
        </w:tc>
        <w:tc>
          <w:tcPr>
            <w:tcW w:w="2940" w:type="dxa"/>
          </w:tcPr>
          <w:p w14:paraId="2CCD88AE" w14:textId="77777777" w:rsidR="00233A7F" w:rsidRPr="004A64A4" w:rsidRDefault="00233A7F" w:rsidP="00027E20">
            <w:pPr>
              <w:ind w:left="34" w:firstLine="0"/>
              <w:rPr>
                <w:sz w:val="24"/>
                <w:szCs w:val="24"/>
              </w:rPr>
            </w:pPr>
            <w:r>
              <w:rPr>
                <w:sz w:val="24"/>
                <w:szCs w:val="24"/>
              </w:rPr>
              <w:t>Verificere, gennemgå og evaluer informationssikkerheds-kontinuiteten</w:t>
            </w:r>
          </w:p>
        </w:tc>
        <w:tc>
          <w:tcPr>
            <w:tcW w:w="10915" w:type="dxa"/>
          </w:tcPr>
          <w:p w14:paraId="6401344E" w14:textId="77777777" w:rsidR="00233A7F" w:rsidRPr="004A64A4" w:rsidRDefault="00233A7F" w:rsidP="00027E20">
            <w:pPr>
              <w:ind w:left="34" w:firstLine="0"/>
              <w:rPr>
                <w:sz w:val="24"/>
                <w:szCs w:val="24"/>
              </w:rPr>
            </w:pPr>
            <w:r>
              <w:rPr>
                <w:sz w:val="24"/>
                <w:szCs w:val="24"/>
              </w:rPr>
              <w:t>Organisationen skal verificere de etablerede implanterede kontroller vedrørende informationssikkerhedskontinuiteten med jævne mellemrum med henblik på at sikre, at de er tidssvarende og effektive i kritiske situationer.</w:t>
            </w:r>
          </w:p>
        </w:tc>
      </w:tr>
      <w:tr w:rsidR="00233A7F" w14:paraId="6918243E" w14:textId="77777777" w:rsidTr="000F23FB">
        <w:tc>
          <w:tcPr>
            <w:tcW w:w="14879" w:type="dxa"/>
            <w:gridSpan w:val="3"/>
            <w:shd w:val="clear" w:color="auto" w:fill="BDD6EE" w:themeFill="accent5" w:themeFillTint="66"/>
          </w:tcPr>
          <w:p w14:paraId="4E2B2ADC" w14:textId="77777777" w:rsidR="00233A7F" w:rsidRDefault="00233A7F" w:rsidP="00027E20">
            <w:pPr>
              <w:ind w:left="34" w:firstLine="0"/>
              <w:rPr>
                <w:b/>
                <w:bCs/>
                <w:sz w:val="24"/>
                <w:szCs w:val="24"/>
              </w:rPr>
            </w:pPr>
            <w:r>
              <w:rPr>
                <w:b/>
                <w:bCs/>
                <w:sz w:val="24"/>
                <w:szCs w:val="24"/>
              </w:rPr>
              <w:t xml:space="preserve">A.17.2 redundans </w:t>
            </w:r>
          </w:p>
        </w:tc>
      </w:tr>
      <w:tr w:rsidR="00233A7F" w14:paraId="725307EC" w14:textId="77777777" w:rsidTr="000F23FB">
        <w:tc>
          <w:tcPr>
            <w:tcW w:w="14879" w:type="dxa"/>
            <w:gridSpan w:val="3"/>
            <w:shd w:val="clear" w:color="auto" w:fill="DEEAF6" w:themeFill="accent5" w:themeFillTint="33"/>
          </w:tcPr>
          <w:p w14:paraId="5E33550F" w14:textId="77777777" w:rsidR="00233A7F" w:rsidRPr="004A64A4" w:rsidRDefault="00233A7F" w:rsidP="00027E20">
            <w:pPr>
              <w:ind w:left="34" w:firstLine="0"/>
              <w:rPr>
                <w:sz w:val="24"/>
                <w:szCs w:val="24"/>
              </w:rPr>
            </w:pPr>
            <w:r w:rsidRPr="009E5013">
              <w:rPr>
                <w:sz w:val="24"/>
                <w:szCs w:val="24"/>
              </w:rPr>
              <w:t>Formål:</w:t>
            </w:r>
            <w:r>
              <w:rPr>
                <w:sz w:val="24"/>
                <w:szCs w:val="24"/>
              </w:rPr>
              <w:t xml:space="preserve"> </w:t>
            </w:r>
            <w:r w:rsidRPr="009E5013">
              <w:rPr>
                <w:sz w:val="24"/>
                <w:szCs w:val="24"/>
              </w:rPr>
              <w:t>At sikre tilgængelighed af informationsbehandlingsfaciliteter.</w:t>
            </w:r>
          </w:p>
        </w:tc>
      </w:tr>
      <w:tr w:rsidR="00233A7F" w14:paraId="0094F407" w14:textId="77777777" w:rsidTr="000F23FB">
        <w:tc>
          <w:tcPr>
            <w:tcW w:w="3964" w:type="dxa"/>
            <w:gridSpan w:val="2"/>
            <w:shd w:val="clear" w:color="auto" w:fill="DEEAF6" w:themeFill="accent5" w:themeFillTint="33"/>
          </w:tcPr>
          <w:p w14:paraId="7663E304" w14:textId="77777777" w:rsidR="00233A7F" w:rsidRPr="004A64A4" w:rsidRDefault="00233A7F" w:rsidP="00027E20">
            <w:pPr>
              <w:ind w:left="34" w:firstLine="0"/>
              <w:rPr>
                <w:sz w:val="24"/>
                <w:szCs w:val="24"/>
              </w:rPr>
            </w:pPr>
          </w:p>
        </w:tc>
        <w:tc>
          <w:tcPr>
            <w:tcW w:w="10915" w:type="dxa"/>
            <w:shd w:val="clear" w:color="auto" w:fill="DEEAF6" w:themeFill="accent5" w:themeFillTint="33"/>
          </w:tcPr>
          <w:p w14:paraId="7108FB13" w14:textId="77777777" w:rsidR="00233A7F" w:rsidRPr="004A64A4" w:rsidRDefault="00233A7F" w:rsidP="00027E20">
            <w:pPr>
              <w:ind w:left="34" w:firstLine="0"/>
              <w:rPr>
                <w:sz w:val="24"/>
                <w:szCs w:val="24"/>
              </w:rPr>
            </w:pPr>
            <w:r>
              <w:rPr>
                <w:i/>
                <w:iCs/>
                <w:sz w:val="24"/>
                <w:szCs w:val="24"/>
              </w:rPr>
              <w:t>Kontrol</w:t>
            </w:r>
          </w:p>
        </w:tc>
      </w:tr>
      <w:tr w:rsidR="00233A7F" w14:paraId="3DC84F36" w14:textId="77777777" w:rsidTr="000F23FB">
        <w:tc>
          <w:tcPr>
            <w:tcW w:w="1024" w:type="dxa"/>
          </w:tcPr>
          <w:p w14:paraId="6D626836" w14:textId="77777777" w:rsidR="00233A7F" w:rsidRPr="004A64A4" w:rsidRDefault="00233A7F" w:rsidP="00027E20">
            <w:pPr>
              <w:ind w:left="34" w:firstLine="0"/>
              <w:rPr>
                <w:sz w:val="24"/>
                <w:szCs w:val="24"/>
              </w:rPr>
            </w:pPr>
            <w:r>
              <w:rPr>
                <w:sz w:val="24"/>
                <w:szCs w:val="24"/>
              </w:rPr>
              <w:t xml:space="preserve">A.17.2.1 </w:t>
            </w:r>
          </w:p>
        </w:tc>
        <w:tc>
          <w:tcPr>
            <w:tcW w:w="2940" w:type="dxa"/>
          </w:tcPr>
          <w:p w14:paraId="7344DE3F" w14:textId="77777777" w:rsidR="00233A7F" w:rsidRPr="004A64A4" w:rsidRDefault="00233A7F" w:rsidP="00027E20">
            <w:pPr>
              <w:ind w:left="34" w:firstLine="0"/>
              <w:rPr>
                <w:sz w:val="24"/>
                <w:szCs w:val="24"/>
              </w:rPr>
            </w:pPr>
            <w:r>
              <w:rPr>
                <w:sz w:val="24"/>
                <w:szCs w:val="24"/>
              </w:rPr>
              <w:t>Tilgængelighed af informationsbehandlings-faciliteter</w:t>
            </w:r>
          </w:p>
        </w:tc>
        <w:tc>
          <w:tcPr>
            <w:tcW w:w="10915" w:type="dxa"/>
          </w:tcPr>
          <w:p w14:paraId="340EFB37" w14:textId="77777777" w:rsidR="00233A7F" w:rsidRPr="004A64A4" w:rsidRDefault="00233A7F" w:rsidP="00027E20">
            <w:pPr>
              <w:ind w:left="34" w:firstLine="0"/>
              <w:rPr>
                <w:sz w:val="24"/>
                <w:szCs w:val="24"/>
              </w:rPr>
            </w:pPr>
            <w:r>
              <w:rPr>
                <w:sz w:val="24"/>
                <w:szCs w:val="24"/>
              </w:rPr>
              <w:t>Informationsbehandlingsfaciliteter skal implementeres med tilstrækkelig redundans til at kunne imødekomme tilgængelighedskrav.</w:t>
            </w:r>
          </w:p>
        </w:tc>
      </w:tr>
    </w:tbl>
    <w:p w14:paraId="4893A97A" w14:textId="77777777" w:rsidR="00233A7F" w:rsidRDefault="00233A7F" w:rsidP="00233A7F">
      <w:pPr>
        <w:rPr>
          <w:b/>
          <w:bCs/>
          <w:sz w:val="24"/>
          <w:szCs w:val="24"/>
        </w:rPr>
      </w:pPr>
    </w:p>
    <w:tbl>
      <w:tblPr>
        <w:tblStyle w:val="Tabel-Gitter"/>
        <w:tblW w:w="0" w:type="auto"/>
        <w:tblLook w:val="04A0" w:firstRow="1" w:lastRow="0" w:firstColumn="1" w:lastColumn="0" w:noHBand="0" w:noVBand="1"/>
      </w:tblPr>
      <w:tblGrid>
        <w:gridCol w:w="1058"/>
        <w:gridCol w:w="2878"/>
        <w:gridCol w:w="10012"/>
      </w:tblGrid>
      <w:tr w:rsidR="00233A7F" w:rsidRPr="0012501F" w14:paraId="2AE3C46A" w14:textId="77777777" w:rsidTr="000F23FB">
        <w:tc>
          <w:tcPr>
            <w:tcW w:w="14915" w:type="dxa"/>
            <w:gridSpan w:val="3"/>
            <w:shd w:val="clear" w:color="auto" w:fill="5B9BD5" w:themeFill="accent5"/>
          </w:tcPr>
          <w:p w14:paraId="63D98582" w14:textId="77777777" w:rsidR="00233A7F" w:rsidRPr="0012501F" w:rsidRDefault="00233A7F" w:rsidP="00027E20">
            <w:pPr>
              <w:ind w:left="34" w:firstLine="0"/>
              <w:jc w:val="center"/>
              <w:rPr>
                <w:b/>
                <w:bCs/>
                <w:sz w:val="32"/>
                <w:szCs w:val="32"/>
              </w:rPr>
            </w:pPr>
            <w:r w:rsidRPr="0012501F">
              <w:rPr>
                <w:b/>
                <w:bCs/>
                <w:sz w:val="32"/>
                <w:szCs w:val="32"/>
              </w:rPr>
              <w:t>A.18 Overensstemmelse</w:t>
            </w:r>
          </w:p>
        </w:tc>
      </w:tr>
      <w:tr w:rsidR="00233A7F" w14:paraId="454102F1" w14:textId="77777777" w:rsidTr="000F23FB">
        <w:tc>
          <w:tcPr>
            <w:tcW w:w="14915" w:type="dxa"/>
            <w:gridSpan w:val="3"/>
            <w:shd w:val="clear" w:color="auto" w:fill="BDD6EE" w:themeFill="accent5" w:themeFillTint="66"/>
          </w:tcPr>
          <w:p w14:paraId="7EF2D778" w14:textId="77777777" w:rsidR="00233A7F" w:rsidRDefault="00233A7F" w:rsidP="00027E20">
            <w:pPr>
              <w:ind w:left="34" w:firstLine="0"/>
              <w:rPr>
                <w:b/>
                <w:bCs/>
                <w:sz w:val="24"/>
                <w:szCs w:val="24"/>
              </w:rPr>
            </w:pPr>
            <w:r>
              <w:rPr>
                <w:b/>
                <w:bCs/>
                <w:sz w:val="24"/>
                <w:szCs w:val="24"/>
              </w:rPr>
              <w:t>A. 18.1 Overensstemmelse med lov- og kontraktkrav</w:t>
            </w:r>
          </w:p>
        </w:tc>
      </w:tr>
      <w:tr w:rsidR="00233A7F" w14:paraId="1B1A31C4" w14:textId="77777777" w:rsidTr="000F23FB">
        <w:tc>
          <w:tcPr>
            <w:tcW w:w="14915" w:type="dxa"/>
            <w:gridSpan w:val="3"/>
            <w:shd w:val="clear" w:color="auto" w:fill="DEEAF6" w:themeFill="accent5" w:themeFillTint="33"/>
          </w:tcPr>
          <w:p w14:paraId="6A1AA433" w14:textId="77777777" w:rsidR="00233A7F" w:rsidRPr="004A64A4" w:rsidRDefault="00233A7F" w:rsidP="00027E20">
            <w:pPr>
              <w:ind w:left="34" w:firstLine="0"/>
              <w:rPr>
                <w:sz w:val="24"/>
                <w:szCs w:val="24"/>
              </w:rPr>
            </w:pPr>
            <w:r>
              <w:rPr>
                <w:sz w:val="24"/>
                <w:szCs w:val="24"/>
              </w:rPr>
              <w:t xml:space="preserve">Formål: At forhindre overtrædelse af love-, myndigheds- eller kontraktkrav i relation til informationssikkerhed og andre sikkerhedskrav </w:t>
            </w:r>
          </w:p>
        </w:tc>
      </w:tr>
      <w:tr w:rsidR="00233A7F" w14:paraId="2D6A4C66" w14:textId="77777777" w:rsidTr="000F23FB">
        <w:tc>
          <w:tcPr>
            <w:tcW w:w="3964" w:type="dxa"/>
            <w:gridSpan w:val="2"/>
            <w:shd w:val="clear" w:color="auto" w:fill="DEEAF6" w:themeFill="accent5" w:themeFillTint="33"/>
          </w:tcPr>
          <w:p w14:paraId="56F3DBA2" w14:textId="77777777" w:rsidR="00233A7F" w:rsidRPr="004A64A4" w:rsidRDefault="00233A7F" w:rsidP="00027E20">
            <w:pPr>
              <w:ind w:left="34" w:firstLine="0"/>
              <w:rPr>
                <w:sz w:val="24"/>
                <w:szCs w:val="24"/>
              </w:rPr>
            </w:pPr>
          </w:p>
        </w:tc>
        <w:tc>
          <w:tcPr>
            <w:tcW w:w="10951" w:type="dxa"/>
            <w:shd w:val="clear" w:color="auto" w:fill="DEEAF6" w:themeFill="accent5" w:themeFillTint="33"/>
          </w:tcPr>
          <w:p w14:paraId="643DAEDD" w14:textId="77777777" w:rsidR="00233A7F" w:rsidRPr="004A64A4" w:rsidRDefault="00233A7F" w:rsidP="00027E20">
            <w:pPr>
              <w:ind w:left="34" w:firstLine="0"/>
              <w:rPr>
                <w:sz w:val="24"/>
                <w:szCs w:val="24"/>
              </w:rPr>
            </w:pPr>
            <w:r>
              <w:rPr>
                <w:i/>
                <w:iCs/>
                <w:sz w:val="24"/>
                <w:szCs w:val="24"/>
              </w:rPr>
              <w:t>Kontrol</w:t>
            </w:r>
          </w:p>
        </w:tc>
      </w:tr>
      <w:tr w:rsidR="00233A7F" w14:paraId="3666B7E6" w14:textId="77777777" w:rsidTr="000F23FB">
        <w:tc>
          <w:tcPr>
            <w:tcW w:w="1024" w:type="dxa"/>
          </w:tcPr>
          <w:p w14:paraId="62019F0C" w14:textId="77777777" w:rsidR="00233A7F" w:rsidRPr="004A64A4" w:rsidRDefault="00233A7F" w:rsidP="00027E20">
            <w:pPr>
              <w:ind w:left="34" w:firstLine="0"/>
              <w:rPr>
                <w:sz w:val="24"/>
                <w:szCs w:val="24"/>
              </w:rPr>
            </w:pPr>
            <w:r>
              <w:rPr>
                <w:sz w:val="24"/>
                <w:szCs w:val="24"/>
              </w:rPr>
              <w:t xml:space="preserve">A.18.1.1 </w:t>
            </w:r>
          </w:p>
        </w:tc>
        <w:tc>
          <w:tcPr>
            <w:tcW w:w="2940" w:type="dxa"/>
          </w:tcPr>
          <w:p w14:paraId="733F7FD3" w14:textId="77777777" w:rsidR="00233A7F" w:rsidRPr="004A64A4" w:rsidRDefault="00233A7F" w:rsidP="00027E20">
            <w:pPr>
              <w:ind w:left="34" w:firstLine="0"/>
              <w:rPr>
                <w:sz w:val="24"/>
                <w:szCs w:val="24"/>
              </w:rPr>
            </w:pPr>
            <w:r>
              <w:rPr>
                <w:sz w:val="24"/>
                <w:szCs w:val="24"/>
              </w:rPr>
              <w:t>identifikation af gællende lovgivning og kontraktkrav</w:t>
            </w:r>
          </w:p>
        </w:tc>
        <w:tc>
          <w:tcPr>
            <w:tcW w:w="10951" w:type="dxa"/>
          </w:tcPr>
          <w:p w14:paraId="6617B424" w14:textId="77777777" w:rsidR="00233A7F" w:rsidRPr="004A64A4" w:rsidRDefault="00233A7F" w:rsidP="00027E20">
            <w:pPr>
              <w:ind w:left="34" w:firstLine="0"/>
              <w:rPr>
                <w:sz w:val="24"/>
                <w:szCs w:val="24"/>
              </w:rPr>
            </w:pPr>
            <w:r>
              <w:rPr>
                <w:sz w:val="24"/>
                <w:szCs w:val="24"/>
              </w:rPr>
              <w:t xml:space="preserve">Alle relevante love-, myndigheds- og kontraktkrav samt organisationens metode til overholdelse af disse krav skal være klart identificeret, dokumenteret og opdateret for hvert informationssystem og for organisationen.  </w:t>
            </w:r>
          </w:p>
        </w:tc>
      </w:tr>
      <w:tr w:rsidR="00233A7F" w14:paraId="70776CDF" w14:textId="77777777" w:rsidTr="000F23FB">
        <w:tc>
          <w:tcPr>
            <w:tcW w:w="1024" w:type="dxa"/>
          </w:tcPr>
          <w:p w14:paraId="1DA9BED6" w14:textId="77777777" w:rsidR="00233A7F" w:rsidRPr="004A64A4" w:rsidRDefault="00233A7F" w:rsidP="00027E20">
            <w:pPr>
              <w:ind w:left="34" w:firstLine="0"/>
              <w:rPr>
                <w:sz w:val="24"/>
                <w:szCs w:val="24"/>
              </w:rPr>
            </w:pPr>
            <w:r>
              <w:rPr>
                <w:sz w:val="24"/>
                <w:szCs w:val="24"/>
              </w:rPr>
              <w:t xml:space="preserve">A.18.1.2 </w:t>
            </w:r>
          </w:p>
        </w:tc>
        <w:tc>
          <w:tcPr>
            <w:tcW w:w="2940" w:type="dxa"/>
          </w:tcPr>
          <w:p w14:paraId="140AC7C6" w14:textId="77777777" w:rsidR="00233A7F" w:rsidRPr="004A64A4" w:rsidRDefault="00233A7F" w:rsidP="00027E20">
            <w:pPr>
              <w:ind w:left="34" w:firstLine="0"/>
              <w:rPr>
                <w:sz w:val="24"/>
                <w:szCs w:val="24"/>
              </w:rPr>
            </w:pPr>
            <w:r>
              <w:rPr>
                <w:sz w:val="24"/>
                <w:szCs w:val="24"/>
              </w:rPr>
              <w:t>Immaterielle rettigheder</w:t>
            </w:r>
          </w:p>
        </w:tc>
        <w:tc>
          <w:tcPr>
            <w:tcW w:w="10951" w:type="dxa"/>
          </w:tcPr>
          <w:p w14:paraId="7C9EBAF6" w14:textId="77777777" w:rsidR="00233A7F" w:rsidRPr="004A64A4" w:rsidRDefault="00233A7F" w:rsidP="00027E20">
            <w:pPr>
              <w:ind w:left="34" w:firstLine="0"/>
              <w:rPr>
                <w:sz w:val="24"/>
                <w:szCs w:val="24"/>
              </w:rPr>
            </w:pPr>
            <w:r>
              <w:rPr>
                <w:sz w:val="24"/>
                <w:szCs w:val="24"/>
              </w:rPr>
              <w:t xml:space="preserve">Der skal implementeres passende procedure til at sikre, at der er overensstemmelse med lov-, myndigheds- og kontraktkrav i relation til immaterielle rettigheder og anvendelse af beskyttede softwareprodukter. </w:t>
            </w:r>
          </w:p>
        </w:tc>
      </w:tr>
      <w:tr w:rsidR="00233A7F" w14:paraId="6DEE93B3" w14:textId="77777777" w:rsidTr="000F23FB">
        <w:tc>
          <w:tcPr>
            <w:tcW w:w="1024" w:type="dxa"/>
          </w:tcPr>
          <w:p w14:paraId="30988A71" w14:textId="77777777" w:rsidR="00233A7F" w:rsidRPr="004A64A4" w:rsidRDefault="00233A7F" w:rsidP="00027E20">
            <w:pPr>
              <w:ind w:left="34" w:firstLine="0"/>
              <w:rPr>
                <w:sz w:val="24"/>
                <w:szCs w:val="24"/>
              </w:rPr>
            </w:pPr>
            <w:r>
              <w:rPr>
                <w:sz w:val="24"/>
                <w:szCs w:val="24"/>
              </w:rPr>
              <w:t xml:space="preserve">A.18.1.3 </w:t>
            </w:r>
          </w:p>
        </w:tc>
        <w:tc>
          <w:tcPr>
            <w:tcW w:w="2940" w:type="dxa"/>
          </w:tcPr>
          <w:p w14:paraId="6703EC63" w14:textId="77777777" w:rsidR="00233A7F" w:rsidRPr="004A64A4" w:rsidRDefault="00233A7F" w:rsidP="00027E20">
            <w:pPr>
              <w:ind w:left="34" w:firstLine="0"/>
              <w:rPr>
                <w:sz w:val="24"/>
                <w:szCs w:val="24"/>
              </w:rPr>
            </w:pPr>
            <w:r>
              <w:rPr>
                <w:sz w:val="24"/>
                <w:szCs w:val="24"/>
              </w:rPr>
              <w:t>Beskyttelse af registrering</w:t>
            </w:r>
          </w:p>
        </w:tc>
        <w:tc>
          <w:tcPr>
            <w:tcW w:w="10951" w:type="dxa"/>
          </w:tcPr>
          <w:p w14:paraId="1C907BEA" w14:textId="77777777" w:rsidR="00233A7F" w:rsidRPr="004A64A4" w:rsidRDefault="00233A7F" w:rsidP="00027E20">
            <w:pPr>
              <w:ind w:left="34" w:firstLine="0"/>
              <w:rPr>
                <w:sz w:val="24"/>
                <w:szCs w:val="24"/>
              </w:rPr>
            </w:pPr>
            <w:r>
              <w:rPr>
                <w:sz w:val="24"/>
                <w:szCs w:val="24"/>
              </w:rPr>
              <w:t>Registrering skal beskyttes mod tab, ødelæggelse, forfalskning, uautoriseret adgang og uautoriseret offentliggørelse i overstemples med lov-m myndigheds- og kontrakt samt forretningsmæssige krav.</w:t>
            </w:r>
          </w:p>
        </w:tc>
      </w:tr>
      <w:tr w:rsidR="00233A7F" w14:paraId="40241B79" w14:textId="77777777" w:rsidTr="000F23FB">
        <w:tc>
          <w:tcPr>
            <w:tcW w:w="1024" w:type="dxa"/>
          </w:tcPr>
          <w:p w14:paraId="74A5361B" w14:textId="77777777" w:rsidR="00233A7F" w:rsidRPr="0012501F" w:rsidRDefault="00233A7F" w:rsidP="00027E20">
            <w:pPr>
              <w:ind w:left="34" w:firstLine="0"/>
              <w:rPr>
                <w:i/>
                <w:iCs/>
                <w:sz w:val="24"/>
                <w:szCs w:val="24"/>
              </w:rPr>
            </w:pPr>
            <w:r>
              <w:rPr>
                <w:sz w:val="24"/>
                <w:szCs w:val="24"/>
              </w:rPr>
              <w:lastRenderedPageBreak/>
              <w:t xml:space="preserve">A.18.1.4 </w:t>
            </w:r>
          </w:p>
        </w:tc>
        <w:tc>
          <w:tcPr>
            <w:tcW w:w="2940" w:type="dxa"/>
          </w:tcPr>
          <w:p w14:paraId="0119A239" w14:textId="77777777" w:rsidR="00233A7F" w:rsidRPr="004A64A4" w:rsidRDefault="00233A7F" w:rsidP="00027E20">
            <w:pPr>
              <w:ind w:left="34" w:firstLine="0"/>
              <w:rPr>
                <w:sz w:val="24"/>
                <w:szCs w:val="24"/>
              </w:rPr>
            </w:pPr>
            <w:r>
              <w:rPr>
                <w:sz w:val="24"/>
                <w:szCs w:val="24"/>
              </w:rPr>
              <w:t>Privatlivets fred og beskyttelse af personoplysninger</w:t>
            </w:r>
          </w:p>
        </w:tc>
        <w:tc>
          <w:tcPr>
            <w:tcW w:w="10951" w:type="dxa"/>
          </w:tcPr>
          <w:p w14:paraId="4F711449" w14:textId="77777777" w:rsidR="00233A7F" w:rsidRPr="004A64A4" w:rsidRDefault="00233A7F" w:rsidP="00027E20">
            <w:pPr>
              <w:ind w:left="34" w:firstLine="0"/>
              <w:rPr>
                <w:sz w:val="24"/>
                <w:szCs w:val="24"/>
              </w:rPr>
            </w:pPr>
            <w:r>
              <w:rPr>
                <w:sz w:val="24"/>
                <w:szCs w:val="24"/>
              </w:rPr>
              <w:t xml:space="preserve">Privatlivets fred og personoplysninger skal beskyttes i overensstemmelse med relevant lovgivning og eventuelle forskrifter. </w:t>
            </w:r>
          </w:p>
        </w:tc>
      </w:tr>
      <w:tr w:rsidR="00233A7F" w14:paraId="199A3468" w14:textId="77777777" w:rsidTr="000F23FB">
        <w:tc>
          <w:tcPr>
            <w:tcW w:w="1024" w:type="dxa"/>
          </w:tcPr>
          <w:p w14:paraId="443EC5ED" w14:textId="77777777" w:rsidR="00233A7F" w:rsidRPr="004A64A4" w:rsidRDefault="00233A7F" w:rsidP="00027E20">
            <w:pPr>
              <w:ind w:left="34" w:firstLine="0"/>
              <w:rPr>
                <w:sz w:val="24"/>
                <w:szCs w:val="24"/>
              </w:rPr>
            </w:pPr>
            <w:r>
              <w:rPr>
                <w:sz w:val="24"/>
                <w:szCs w:val="24"/>
              </w:rPr>
              <w:t xml:space="preserve">A.18.1.5 </w:t>
            </w:r>
          </w:p>
        </w:tc>
        <w:tc>
          <w:tcPr>
            <w:tcW w:w="2940" w:type="dxa"/>
          </w:tcPr>
          <w:p w14:paraId="373BEE30" w14:textId="77777777" w:rsidR="00233A7F" w:rsidRPr="004A64A4" w:rsidRDefault="00233A7F" w:rsidP="00027E20">
            <w:pPr>
              <w:ind w:left="34" w:firstLine="0"/>
              <w:rPr>
                <w:sz w:val="24"/>
                <w:szCs w:val="24"/>
              </w:rPr>
            </w:pPr>
            <w:r>
              <w:rPr>
                <w:sz w:val="24"/>
                <w:szCs w:val="24"/>
              </w:rPr>
              <w:t>Regulering af kryptografi</w:t>
            </w:r>
          </w:p>
        </w:tc>
        <w:tc>
          <w:tcPr>
            <w:tcW w:w="10951" w:type="dxa"/>
          </w:tcPr>
          <w:p w14:paraId="112D8028" w14:textId="77777777" w:rsidR="00233A7F" w:rsidRPr="004A64A4" w:rsidRDefault="00233A7F" w:rsidP="00027E20">
            <w:pPr>
              <w:ind w:left="34" w:firstLine="0"/>
              <w:rPr>
                <w:sz w:val="24"/>
                <w:szCs w:val="24"/>
              </w:rPr>
            </w:pPr>
            <w:r>
              <w:rPr>
                <w:sz w:val="24"/>
                <w:szCs w:val="24"/>
              </w:rPr>
              <w:t>Kryptografi skal anvendes i overensstemmelse med alle relevante aftaler, love og forskrifter.</w:t>
            </w:r>
          </w:p>
        </w:tc>
      </w:tr>
      <w:tr w:rsidR="00233A7F" w14:paraId="691C86F1" w14:textId="77777777" w:rsidTr="000F23FB">
        <w:tc>
          <w:tcPr>
            <w:tcW w:w="14915" w:type="dxa"/>
            <w:gridSpan w:val="3"/>
            <w:shd w:val="clear" w:color="auto" w:fill="BDD6EE" w:themeFill="accent5" w:themeFillTint="66"/>
          </w:tcPr>
          <w:p w14:paraId="4BD94442" w14:textId="77777777" w:rsidR="00233A7F" w:rsidRPr="0012501F" w:rsidRDefault="00233A7F" w:rsidP="00027E20">
            <w:pPr>
              <w:ind w:left="34" w:firstLine="0"/>
              <w:rPr>
                <w:sz w:val="24"/>
                <w:szCs w:val="24"/>
              </w:rPr>
            </w:pPr>
            <w:r>
              <w:rPr>
                <w:b/>
                <w:bCs/>
                <w:sz w:val="24"/>
                <w:szCs w:val="24"/>
              </w:rPr>
              <w:t>A.18.2 Gennemgang af informationssikkerhed</w:t>
            </w:r>
          </w:p>
        </w:tc>
      </w:tr>
      <w:tr w:rsidR="00233A7F" w14:paraId="56B0DC23" w14:textId="77777777" w:rsidTr="000F23FB">
        <w:tc>
          <w:tcPr>
            <w:tcW w:w="14915" w:type="dxa"/>
            <w:gridSpan w:val="3"/>
            <w:shd w:val="clear" w:color="auto" w:fill="DEEAF6" w:themeFill="accent5" w:themeFillTint="33"/>
          </w:tcPr>
          <w:p w14:paraId="0671CC22" w14:textId="77777777" w:rsidR="00233A7F" w:rsidRPr="004A64A4" w:rsidRDefault="00233A7F" w:rsidP="00027E20">
            <w:pPr>
              <w:ind w:left="34" w:firstLine="0"/>
              <w:rPr>
                <w:sz w:val="24"/>
                <w:szCs w:val="24"/>
              </w:rPr>
            </w:pPr>
            <w:r>
              <w:rPr>
                <w:sz w:val="24"/>
                <w:szCs w:val="24"/>
              </w:rPr>
              <w:t>Formål: At sikre, at informationssikkerhed er implanteres og drives i overensstemmelse med organisationens politiker og procedurer.</w:t>
            </w:r>
          </w:p>
        </w:tc>
      </w:tr>
      <w:tr w:rsidR="00233A7F" w14:paraId="3DFA831C" w14:textId="77777777" w:rsidTr="000F23FB">
        <w:tc>
          <w:tcPr>
            <w:tcW w:w="3964" w:type="dxa"/>
            <w:gridSpan w:val="2"/>
            <w:shd w:val="clear" w:color="auto" w:fill="DEEAF6" w:themeFill="accent5" w:themeFillTint="33"/>
          </w:tcPr>
          <w:p w14:paraId="59FA15DC" w14:textId="77777777" w:rsidR="00233A7F" w:rsidRPr="004A64A4" w:rsidRDefault="00233A7F" w:rsidP="00027E20">
            <w:pPr>
              <w:ind w:left="34" w:firstLine="0"/>
              <w:rPr>
                <w:sz w:val="24"/>
                <w:szCs w:val="24"/>
              </w:rPr>
            </w:pPr>
          </w:p>
        </w:tc>
        <w:tc>
          <w:tcPr>
            <w:tcW w:w="10951" w:type="dxa"/>
            <w:shd w:val="clear" w:color="auto" w:fill="DEEAF6" w:themeFill="accent5" w:themeFillTint="33"/>
          </w:tcPr>
          <w:p w14:paraId="6A258F62" w14:textId="77777777" w:rsidR="00233A7F" w:rsidRPr="004A64A4" w:rsidRDefault="00233A7F" w:rsidP="00027E20">
            <w:pPr>
              <w:ind w:left="34" w:firstLine="0"/>
              <w:rPr>
                <w:sz w:val="24"/>
                <w:szCs w:val="24"/>
              </w:rPr>
            </w:pPr>
            <w:r>
              <w:rPr>
                <w:i/>
                <w:iCs/>
                <w:sz w:val="24"/>
                <w:szCs w:val="24"/>
              </w:rPr>
              <w:t>Kontrol</w:t>
            </w:r>
          </w:p>
        </w:tc>
      </w:tr>
      <w:tr w:rsidR="00233A7F" w14:paraId="2E703DCB" w14:textId="77777777" w:rsidTr="000F23FB">
        <w:tc>
          <w:tcPr>
            <w:tcW w:w="1024" w:type="dxa"/>
          </w:tcPr>
          <w:p w14:paraId="4E84A136" w14:textId="77777777" w:rsidR="00233A7F" w:rsidRPr="004A64A4" w:rsidRDefault="00233A7F" w:rsidP="00027E20">
            <w:pPr>
              <w:ind w:left="34" w:firstLine="0"/>
              <w:rPr>
                <w:sz w:val="24"/>
                <w:szCs w:val="24"/>
              </w:rPr>
            </w:pPr>
            <w:r>
              <w:rPr>
                <w:sz w:val="24"/>
                <w:szCs w:val="24"/>
              </w:rPr>
              <w:t xml:space="preserve">A.18.2.1 </w:t>
            </w:r>
          </w:p>
        </w:tc>
        <w:tc>
          <w:tcPr>
            <w:tcW w:w="2940" w:type="dxa"/>
          </w:tcPr>
          <w:p w14:paraId="51297EDD" w14:textId="77777777" w:rsidR="00233A7F" w:rsidRPr="004A64A4" w:rsidRDefault="00233A7F" w:rsidP="00027E20">
            <w:pPr>
              <w:ind w:left="34" w:firstLine="0"/>
              <w:rPr>
                <w:sz w:val="24"/>
                <w:szCs w:val="24"/>
              </w:rPr>
            </w:pPr>
            <w:r>
              <w:rPr>
                <w:sz w:val="24"/>
                <w:szCs w:val="24"/>
              </w:rPr>
              <w:t>Uafhændelig gennemgang af informationssikkerhed</w:t>
            </w:r>
          </w:p>
        </w:tc>
        <w:tc>
          <w:tcPr>
            <w:tcW w:w="10951" w:type="dxa"/>
          </w:tcPr>
          <w:p w14:paraId="3FF4D3DB" w14:textId="77777777" w:rsidR="00233A7F" w:rsidRPr="004A64A4" w:rsidRDefault="00233A7F" w:rsidP="00027E20">
            <w:pPr>
              <w:ind w:left="34" w:firstLine="0"/>
              <w:rPr>
                <w:sz w:val="24"/>
                <w:szCs w:val="24"/>
              </w:rPr>
            </w:pPr>
            <w:r>
              <w:rPr>
                <w:sz w:val="24"/>
                <w:szCs w:val="24"/>
              </w:rPr>
              <w:t>Organisationens metode til styren af informationssikkerhed og implementering heraf (dvs. kontrolmål, kontroller, politikker, processer og procedurer for informationssikkerhed) skal gennemgås uafhændeligt med plantage mellemrum eller i tilfælde af væsentlige ændringer.</w:t>
            </w:r>
          </w:p>
        </w:tc>
      </w:tr>
      <w:tr w:rsidR="00233A7F" w14:paraId="2C274380" w14:textId="77777777" w:rsidTr="000F23FB">
        <w:tc>
          <w:tcPr>
            <w:tcW w:w="1024" w:type="dxa"/>
          </w:tcPr>
          <w:p w14:paraId="22FF684B" w14:textId="77777777" w:rsidR="00233A7F" w:rsidRPr="004A64A4" w:rsidRDefault="00233A7F" w:rsidP="00027E20">
            <w:pPr>
              <w:ind w:left="34" w:firstLine="0"/>
              <w:rPr>
                <w:sz w:val="24"/>
                <w:szCs w:val="24"/>
              </w:rPr>
            </w:pPr>
            <w:r>
              <w:rPr>
                <w:sz w:val="24"/>
                <w:szCs w:val="24"/>
              </w:rPr>
              <w:t xml:space="preserve">A.18.2.2 </w:t>
            </w:r>
          </w:p>
        </w:tc>
        <w:tc>
          <w:tcPr>
            <w:tcW w:w="2940" w:type="dxa"/>
          </w:tcPr>
          <w:p w14:paraId="3B50CD07" w14:textId="77777777" w:rsidR="00233A7F" w:rsidRPr="004A64A4" w:rsidRDefault="00233A7F" w:rsidP="00027E20">
            <w:pPr>
              <w:ind w:left="34" w:firstLine="0"/>
              <w:rPr>
                <w:sz w:val="24"/>
                <w:szCs w:val="24"/>
              </w:rPr>
            </w:pPr>
            <w:r>
              <w:rPr>
                <w:sz w:val="24"/>
                <w:szCs w:val="24"/>
              </w:rPr>
              <w:t>Overensstemmelse med sikkerhedspolitikker og sikkerhedsstandarder</w:t>
            </w:r>
          </w:p>
        </w:tc>
        <w:tc>
          <w:tcPr>
            <w:tcW w:w="10951" w:type="dxa"/>
          </w:tcPr>
          <w:p w14:paraId="25D65FD5" w14:textId="77777777" w:rsidR="00233A7F" w:rsidRPr="004A64A4" w:rsidRDefault="00233A7F" w:rsidP="00027E20">
            <w:pPr>
              <w:ind w:left="34" w:firstLine="0"/>
              <w:rPr>
                <w:sz w:val="24"/>
                <w:szCs w:val="24"/>
              </w:rPr>
            </w:pPr>
            <w:r>
              <w:rPr>
                <w:sz w:val="24"/>
                <w:szCs w:val="24"/>
              </w:rPr>
              <w:t>Lederne skal regelmæssigt undersøge, om informationsbehandlingen og -procedurerne inden for deres ansvarsområder er i overstemmes med relevante sikkerhedspolitikker, standarter og andre sikkerhedskrav.</w:t>
            </w:r>
          </w:p>
        </w:tc>
      </w:tr>
      <w:tr w:rsidR="00233A7F" w14:paraId="3BE58BE9" w14:textId="77777777" w:rsidTr="000F23FB">
        <w:tc>
          <w:tcPr>
            <w:tcW w:w="1024" w:type="dxa"/>
          </w:tcPr>
          <w:p w14:paraId="79554629" w14:textId="77777777" w:rsidR="00233A7F" w:rsidRPr="004A64A4" w:rsidRDefault="00233A7F" w:rsidP="00027E20">
            <w:pPr>
              <w:ind w:left="34" w:firstLine="0"/>
              <w:rPr>
                <w:sz w:val="24"/>
                <w:szCs w:val="24"/>
              </w:rPr>
            </w:pPr>
            <w:r>
              <w:rPr>
                <w:sz w:val="24"/>
                <w:szCs w:val="24"/>
              </w:rPr>
              <w:t xml:space="preserve">A.18.2.3 </w:t>
            </w:r>
          </w:p>
        </w:tc>
        <w:tc>
          <w:tcPr>
            <w:tcW w:w="2940" w:type="dxa"/>
          </w:tcPr>
          <w:p w14:paraId="577189BB" w14:textId="77777777" w:rsidR="00233A7F" w:rsidRPr="004A64A4" w:rsidRDefault="00233A7F" w:rsidP="00027E20">
            <w:pPr>
              <w:ind w:left="34" w:firstLine="0"/>
              <w:rPr>
                <w:sz w:val="24"/>
                <w:szCs w:val="24"/>
              </w:rPr>
            </w:pPr>
            <w:r>
              <w:rPr>
                <w:sz w:val="24"/>
                <w:szCs w:val="24"/>
              </w:rPr>
              <w:t>Undersøgelse af teknisk overensstemmelse</w:t>
            </w:r>
          </w:p>
        </w:tc>
        <w:tc>
          <w:tcPr>
            <w:tcW w:w="10951" w:type="dxa"/>
          </w:tcPr>
          <w:p w14:paraId="39BDA812" w14:textId="77777777" w:rsidR="00233A7F" w:rsidRPr="004A64A4" w:rsidRDefault="00233A7F" w:rsidP="00027E20">
            <w:pPr>
              <w:ind w:left="34" w:firstLine="0"/>
              <w:rPr>
                <w:sz w:val="24"/>
                <w:szCs w:val="24"/>
              </w:rPr>
            </w:pPr>
            <w:r>
              <w:rPr>
                <w:sz w:val="24"/>
                <w:szCs w:val="24"/>
              </w:rPr>
              <w:t xml:space="preserve">Informationssystemer skal undersøges rejfmæssigt for, om de er i overensstemmelse med organisationens Informationssikkerhedspolitikker og -standarter. </w:t>
            </w:r>
          </w:p>
        </w:tc>
      </w:tr>
    </w:tbl>
    <w:p w14:paraId="70354D85" w14:textId="77777777" w:rsidR="00233A7F" w:rsidRDefault="00233A7F" w:rsidP="00233A7F">
      <w:pPr>
        <w:rPr>
          <w:b/>
          <w:bCs/>
          <w:sz w:val="24"/>
          <w:szCs w:val="24"/>
        </w:rPr>
      </w:pPr>
    </w:p>
    <w:p w14:paraId="47EBEC64" w14:textId="77777777" w:rsidR="00233A7F" w:rsidRPr="0001084D" w:rsidRDefault="00233A7F" w:rsidP="00233A7F">
      <w:pPr>
        <w:rPr>
          <w:sz w:val="24"/>
          <w:szCs w:val="24"/>
        </w:rPr>
      </w:pPr>
    </w:p>
    <w:p w14:paraId="6460F672" w14:textId="35089E11" w:rsidR="00233A7F" w:rsidRPr="00233A7F" w:rsidRDefault="00233A7F" w:rsidP="001B7CA0">
      <w:pPr>
        <w:rPr>
          <w:sz w:val="24"/>
          <w:szCs w:val="24"/>
        </w:rPr>
      </w:pPr>
      <w:r w:rsidRPr="0001084D">
        <w:rPr>
          <w:sz w:val="24"/>
          <w:szCs w:val="24"/>
        </w:rPr>
        <w:t xml:space="preserve">   </w:t>
      </w:r>
    </w:p>
    <w:p w14:paraId="3757A76B" w14:textId="38BE8458" w:rsidR="00D057AD" w:rsidRDefault="00D057AD" w:rsidP="001B7CA0">
      <w:pPr>
        <w:rPr>
          <w:lang w:eastAsia="da-DK"/>
        </w:rPr>
      </w:pPr>
    </w:p>
    <w:p w14:paraId="7FE800F4" w14:textId="77777777" w:rsidR="00D057AD" w:rsidRPr="001B7CA0" w:rsidRDefault="00D057AD" w:rsidP="001B7CA0">
      <w:pPr>
        <w:rPr>
          <w:lang w:eastAsia="da-DK"/>
        </w:rPr>
      </w:pPr>
    </w:p>
    <w:sectPr w:rsidR="00D057AD" w:rsidRPr="001B7CA0" w:rsidSect="00233A7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D8B7" w14:textId="77777777" w:rsidR="00D96F1F" w:rsidRDefault="00D96F1F">
      <w:r>
        <w:separator/>
      </w:r>
    </w:p>
  </w:endnote>
  <w:endnote w:type="continuationSeparator" w:id="0">
    <w:p w14:paraId="5A037DF9" w14:textId="77777777" w:rsidR="00D96F1F" w:rsidRDefault="00D9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38425"/>
      <w:docPartObj>
        <w:docPartGallery w:val="Page Numbers (Bottom of Page)"/>
        <w:docPartUnique/>
      </w:docPartObj>
    </w:sdtPr>
    <w:sdtEndPr/>
    <w:sdtContent>
      <w:p w14:paraId="5878AC5B" w14:textId="438CC5C1" w:rsidR="00901ACC" w:rsidRDefault="00901ACC">
        <w:pPr>
          <w:pStyle w:val="Sidefod"/>
          <w:jc w:val="right"/>
        </w:pPr>
        <w:r>
          <w:fldChar w:fldCharType="begin"/>
        </w:r>
        <w:r>
          <w:instrText>PAGE   \* MERGEFORMAT</w:instrText>
        </w:r>
        <w:r>
          <w:fldChar w:fldCharType="separate"/>
        </w:r>
        <w:r>
          <w:t>2</w:t>
        </w:r>
        <w:r>
          <w:fldChar w:fldCharType="end"/>
        </w:r>
      </w:p>
    </w:sdtContent>
  </w:sdt>
  <w:p w14:paraId="2BF298C8" w14:textId="77777777" w:rsidR="00901ACC" w:rsidRDefault="00901AC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2427" w14:textId="77777777" w:rsidR="00D96F1F" w:rsidRDefault="00D96F1F">
      <w:r>
        <w:separator/>
      </w:r>
    </w:p>
  </w:footnote>
  <w:footnote w:type="continuationSeparator" w:id="0">
    <w:p w14:paraId="75D2C2D3" w14:textId="77777777" w:rsidR="00D96F1F" w:rsidRDefault="00D9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D483" w14:textId="77777777" w:rsidR="00560D70" w:rsidRDefault="00CF5F28">
    <w:pPr>
      <w:pStyle w:val="Sidehoved"/>
    </w:pPr>
    <w:r>
      <w:t xml:space="preserve">                     </w:t>
    </w:r>
  </w:p>
  <w:p w14:paraId="09E693E3" w14:textId="77777777" w:rsidR="00560D70" w:rsidRDefault="00345089">
    <w:pPr>
      <w:pStyle w:val="Sidehoved"/>
    </w:pPr>
  </w:p>
  <w:p w14:paraId="6DC42D53" w14:textId="77777777" w:rsidR="00560D70" w:rsidRPr="00560D70" w:rsidRDefault="00345089">
    <w:pPr>
      <w:pStyle w:val="Sidehoved"/>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3041" w14:textId="77777777" w:rsidR="00560D70" w:rsidRDefault="00CF5F28">
    <w:pPr>
      <w:pStyle w:val="Sidehoved"/>
    </w:pPr>
    <w:r>
      <w:rPr>
        <w:noProof/>
      </w:rPr>
      <w:drawing>
        <wp:anchor distT="0" distB="0" distL="114300" distR="114300" simplePos="0" relativeHeight="251659264" behindDoc="0" locked="0" layoutInCell="1" allowOverlap="1" wp14:anchorId="39278A0C" wp14:editId="3CE7B71E">
          <wp:simplePos x="0" y="0"/>
          <wp:positionH relativeFrom="column">
            <wp:posOffset>-34290</wp:posOffset>
          </wp:positionH>
          <wp:positionV relativeFrom="paragraph">
            <wp:posOffset>-87630</wp:posOffset>
          </wp:positionV>
          <wp:extent cx="6120130" cy="691515"/>
          <wp:effectExtent l="0" t="0" r="0" b="0"/>
          <wp:wrapNone/>
          <wp:docPr id="5" name="Billede 5"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farve_brev_juni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304FA" w14:textId="77777777" w:rsidR="00560D70" w:rsidRDefault="00345089">
    <w:pPr>
      <w:pStyle w:val="Sidehoved"/>
    </w:pPr>
  </w:p>
  <w:p w14:paraId="69B2E314" w14:textId="77777777" w:rsidR="00560D70" w:rsidRPr="001B4679" w:rsidRDefault="00CF5F28">
    <w:pPr>
      <w:pStyle w:val="Sidehoved"/>
      <w:rPr>
        <w:sz w:val="28"/>
        <w:szCs w:val="28"/>
      </w:rPr>
    </w:pPr>
    <w:r w:rsidRPr="00560D70">
      <w:rPr>
        <w:sz w:val="24"/>
        <w:szCs w:val="24"/>
      </w:rPr>
      <w:t xml:space="preserve">       </w:t>
    </w:r>
    <w:r>
      <w:rPr>
        <w:sz w:val="24"/>
        <w:szCs w:val="24"/>
      </w:rPr>
      <w:t xml:space="preserve"> </w:t>
    </w:r>
    <w:r w:rsidRPr="00560D70">
      <w:rPr>
        <w:sz w:val="24"/>
        <w:szCs w:val="24"/>
      </w:rPr>
      <w:t xml:space="preserve">           </w:t>
    </w:r>
    <w:r w:rsidRPr="001B4679">
      <w:rPr>
        <w:sz w:val="28"/>
        <w:szCs w:val="28"/>
      </w:rPr>
      <w:t>Sikkerhedsgruppen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A67"/>
    <w:multiLevelType w:val="hybridMultilevel"/>
    <w:tmpl w:val="7FAEB2C8"/>
    <w:lvl w:ilvl="0" w:tplc="23886A46">
      <w:numFmt w:val="bullet"/>
      <w:lvlText w:val="•"/>
      <w:lvlJc w:val="left"/>
      <w:pPr>
        <w:ind w:left="720" w:hanging="360"/>
      </w:pPr>
      <w:rPr>
        <w:rFonts w:ascii="ArialMT" w:eastAsiaTheme="minorHAnsi" w:hAnsi="ArialMT" w:cs="ArialMT"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110850"/>
    <w:multiLevelType w:val="hybridMultilevel"/>
    <w:tmpl w:val="38DE0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495CB4"/>
    <w:multiLevelType w:val="hybridMultilevel"/>
    <w:tmpl w:val="3A8A38BA"/>
    <w:lvl w:ilvl="0" w:tplc="23886A46">
      <w:numFmt w:val="bullet"/>
      <w:lvlText w:val="•"/>
      <w:lvlJc w:val="left"/>
      <w:pPr>
        <w:ind w:left="720" w:hanging="360"/>
      </w:pPr>
      <w:rPr>
        <w:rFonts w:ascii="ArialMT" w:eastAsiaTheme="minorHAnsi" w:hAnsi="ArialMT" w:cs="ArialMT" w:hint="default"/>
        <w:sz w:val="24"/>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774A5A"/>
    <w:multiLevelType w:val="hybridMultilevel"/>
    <w:tmpl w:val="3BF0BF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C47024"/>
    <w:multiLevelType w:val="hybridMultilevel"/>
    <w:tmpl w:val="E466CAF6"/>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5" w15:restartNumberingAfterBreak="0">
    <w:nsid w:val="118A036D"/>
    <w:multiLevelType w:val="hybridMultilevel"/>
    <w:tmpl w:val="222446DE"/>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6" w15:restartNumberingAfterBreak="0">
    <w:nsid w:val="12DF239C"/>
    <w:multiLevelType w:val="hybridMultilevel"/>
    <w:tmpl w:val="86DE6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504852"/>
    <w:multiLevelType w:val="hybridMultilevel"/>
    <w:tmpl w:val="7BAAB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747F33"/>
    <w:multiLevelType w:val="hybridMultilevel"/>
    <w:tmpl w:val="4EE40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724DFE"/>
    <w:multiLevelType w:val="hybridMultilevel"/>
    <w:tmpl w:val="AC884B22"/>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0" w15:restartNumberingAfterBreak="0">
    <w:nsid w:val="1D545A45"/>
    <w:multiLevelType w:val="hybridMultilevel"/>
    <w:tmpl w:val="CA525F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E9B5DD0"/>
    <w:multiLevelType w:val="hybridMultilevel"/>
    <w:tmpl w:val="9D32F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C45F06"/>
    <w:multiLevelType w:val="hybridMultilevel"/>
    <w:tmpl w:val="5334608E"/>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3" w15:restartNumberingAfterBreak="0">
    <w:nsid w:val="29851923"/>
    <w:multiLevelType w:val="hybridMultilevel"/>
    <w:tmpl w:val="36665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C64A26"/>
    <w:multiLevelType w:val="hybridMultilevel"/>
    <w:tmpl w:val="A18638FA"/>
    <w:lvl w:ilvl="0" w:tplc="23886A46">
      <w:numFmt w:val="bullet"/>
      <w:lvlText w:val="•"/>
      <w:lvlJc w:val="left"/>
      <w:pPr>
        <w:ind w:left="1080" w:hanging="360"/>
      </w:pPr>
      <w:rPr>
        <w:rFonts w:ascii="ArialMT" w:eastAsiaTheme="minorHAnsi" w:hAnsi="ArialMT" w:cs="ArialMT" w:hint="default"/>
        <w:sz w:val="24"/>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2A9967CB"/>
    <w:multiLevelType w:val="hybridMultilevel"/>
    <w:tmpl w:val="3BFA7790"/>
    <w:lvl w:ilvl="0" w:tplc="23886A46">
      <w:numFmt w:val="bullet"/>
      <w:lvlText w:val="•"/>
      <w:lvlJc w:val="left"/>
      <w:pPr>
        <w:ind w:left="720" w:hanging="360"/>
      </w:pPr>
      <w:rPr>
        <w:rFonts w:ascii="ArialMT" w:eastAsiaTheme="minorHAnsi" w:hAnsi="ArialMT" w:cs="ArialMT"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0F7215E"/>
    <w:multiLevelType w:val="hybridMultilevel"/>
    <w:tmpl w:val="A81849D6"/>
    <w:lvl w:ilvl="0" w:tplc="239470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7F79E3"/>
    <w:multiLevelType w:val="hybridMultilevel"/>
    <w:tmpl w:val="9ADA4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0D136E"/>
    <w:multiLevelType w:val="hybridMultilevel"/>
    <w:tmpl w:val="2542BD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F96242E"/>
    <w:multiLevelType w:val="hybridMultilevel"/>
    <w:tmpl w:val="7868D316"/>
    <w:lvl w:ilvl="0" w:tplc="23886A46">
      <w:numFmt w:val="bullet"/>
      <w:lvlText w:val="•"/>
      <w:lvlJc w:val="left"/>
      <w:pPr>
        <w:ind w:left="1080" w:hanging="360"/>
      </w:pPr>
      <w:rPr>
        <w:rFonts w:ascii="ArialMT" w:eastAsiaTheme="minorHAnsi" w:hAnsi="ArialMT" w:cs="ArialMT" w:hint="default"/>
        <w:sz w:val="24"/>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1495783"/>
    <w:multiLevelType w:val="hybridMultilevel"/>
    <w:tmpl w:val="90BAC4BC"/>
    <w:lvl w:ilvl="0" w:tplc="1A6E6F60">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1F508D4"/>
    <w:multiLevelType w:val="hybridMultilevel"/>
    <w:tmpl w:val="2354D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5E5F71"/>
    <w:multiLevelType w:val="hybridMultilevel"/>
    <w:tmpl w:val="762032DC"/>
    <w:lvl w:ilvl="0" w:tplc="6F904516">
      <w:start w:val="1"/>
      <w:numFmt w:val="bullet"/>
      <w:lvlText w:val="•"/>
      <w:lvlJc w:val="left"/>
      <w:pPr>
        <w:tabs>
          <w:tab w:val="num" w:pos="720"/>
        </w:tabs>
        <w:ind w:left="720" w:hanging="360"/>
      </w:pPr>
      <w:rPr>
        <w:rFonts w:ascii="Arial" w:hAnsi="Arial" w:hint="default"/>
      </w:rPr>
    </w:lvl>
    <w:lvl w:ilvl="1" w:tplc="C69A9F9A">
      <w:numFmt w:val="none"/>
      <w:lvlText w:val=""/>
      <w:lvlJc w:val="left"/>
      <w:pPr>
        <w:tabs>
          <w:tab w:val="num" w:pos="360"/>
        </w:tabs>
      </w:pPr>
    </w:lvl>
    <w:lvl w:ilvl="2" w:tplc="53B6FFAC" w:tentative="1">
      <w:start w:val="1"/>
      <w:numFmt w:val="bullet"/>
      <w:lvlText w:val="•"/>
      <w:lvlJc w:val="left"/>
      <w:pPr>
        <w:tabs>
          <w:tab w:val="num" w:pos="2160"/>
        </w:tabs>
        <w:ind w:left="2160" w:hanging="360"/>
      </w:pPr>
      <w:rPr>
        <w:rFonts w:ascii="Arial" w:hAnsi="Arial" w:hint="default"/>
      </w:rPr>
    </w:lvl>
    <w:lvl w:ilvl="3" w:tplc="282A5EA8" w:tentative="1">
      <w:start w:val="1"/>
      <w:numFmt w:val="bullet"/>
      <w:lvlText w:val="•"/>
      <w:lvlJc w:val="left"/>
      <w:pPr>
        <w:tabs>
          <w:tab w:val="num" w:pos="2880"/>
        </w:tabs>
        <w:ind w:left="2880" w:hanging="360"/>
      </w:pPr>
      <w:rPr>
        <w:rFonts w:ascii="Arial" w:hAnsi="Arial" w:hint="default"/>
      </w:rPr>
    </w:lvl>
    <w:lvl w:ilvl="4" w:tplc="AD2604DC" w:tentative="1">
      <w:start w:val="1"/>
      <w:numFmt w:val="bullet"/>
      <w:lvlText w:val="•"/>
      <w:lvlJc w:val="left"/>
      <w:pPr>
        <w:tabs>
          <w:tab w:val="num" w:pos="3600"/>
        </w:tabs>
        <w:ind w:left="3600" w:hanging="360"/>
      </w:pPr>
      <w:rPr>
        <w:rFonts w:ascii="Arial" w:hAnsi="Arial" w:hint="default"/>
      </w:rPr>
    </w:lvl>
    <w:lvl w:ilvl="5" w:tplc="BE765F40" w:tentative="1">
      <w:start w:val="1"/>
      <w:numFmt w:val="bullet"/>
      <w:lvlText w:val="•"/>
      <w:lvlJc w:val="left"/>
      <w:pPr>
        <w:tabs>
          <w:tab w:val="num" w:pos="4320"/>
        </w:tabs>
        <w:ind w:left="4320" w:hanging="360"/>
      </w:pPr>
      <w:rPr>
        <w:rFonts w:ascii="Arial" w:hAnsi="Arial" w:hint="default"/>
      </w:rPr>
    </w:lvl>
    <w:lvl w:ilvl="6" w:tplc="B02CFDFA" w:tentative="1">
      <w:start w:val="1"/>
      <w:numFmt w:val="bullet"/>
      <w:lvlText w:val="•"/>
      <w:lvlJc w:val="left"/>
      <w:pPr>
        <w:tabs>
          <w:tab w:val="num" w:pos="5040"/>
        </w:tabs>
        <w:ind w:left="5040" w:hanging="360"/>
      </w:pPr>
      <w:rPr>
        <w:rFonts w:ascii="Arial" w:hAnsi="Arial" w:hint="default"/>
      </w:rPr>
    </w:lvl>
    <w:lvl w:ilvl="7" w:tplc="E9C4A6A0" w:tentative="1">
      <w:start w:val="1"/>
      <w:numFmt w:val="bullet"/>
      <w:lvlText w:val="•"/>
      <w:lvlJc w:val="left"/>
      <w:pPr>
        <w:tabs>
          <w:tab w:val="num" w:pos="5760"/>
        </w:tabs>
        <w:ind w:left="5760" w:hanging="360"/>
      </w:pPr>
      <w:rPr>
        <w:rFonts w:ascii="Arial" w:hAnsi="Arial" w:hint="default"/>
      </w:rPr>
    </w:lvl>
    <w:lvl w:ilvl="8" w:tplc="BB3095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56486F"/>
    <w:multiLevelType w:val="hybridMultilevel"/>
    <w:tmpl w:val="0D76D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4D60012"/>
    <w:multiLevelType w:val="hybridMultilevel"/>
    <w:tmpl w:val="E4E48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4D9766F"/>
    <w:multiLevelType w:val="hybridMultilevel"/>
    <w:tmpl w:val="8E1C6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CBC7B80"/>
    <w:multiLevelType w:val="hybridMultilevel"/>
    <w:tmpl w:val="73C49D14"/>
    <w:lvl w:ilvl="0" w:tplc="23886A46">
      <w:numFmt w:val="bullet"/>
      <w:lvlText w:val="•"/>
      <w:lvlJc w:val="left"/>
      <w:pPr>
        <w:ind w:left="720" w:hanging="360"/>
      </w:pPr>
      <w:rPr>
        <w:rFonts w:ascii="ArialMT" w:eastAsiaTheme="minorHAnsi" w:hAnsi="ArialMT" w:cs="ArialMT"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08A06B5"/>
    <w:multiLevelType w:val="hybridMultilevel"/>
    <w:tmpl w:val="28081BDE"/>
    <w:lvl w:ilvl="0" w:tplc="239470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6A24842"/>
    <w:multiLevelType w:val="hybridMultilevel"/>
    <w:tmpl w:val="169CA3B2"/>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C3C33DF"/>
    <w:multiLevelType w:val="hybridMultilevel"/>
    <w:tmpl w:val="432A0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6046472"/>
    <w:multiLevelType w:val="hybridMultilevel"/>
    <w:tmpl w:val="7F4C1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7D058DE"/>
    <w:multiLevelType w:val="hybridMultilevel"/>
    <w:tmpl w:val="EC7837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B295004"/>
    <w:multiLevelType w:val="hybridMultilevel"/>
    <w:tmpl w:val="E4DAFF98"/>
    <w:lvl w:ilvl="0" w:tplc="23886A46">
      <w:numFmt w:val="bullet"/>
      <w:lvlText w:val="•"/>
      <w:lvlJc w:val="left"/>
      <w:pPr>
        <w:ind w:left="720" w:hanging="360"/>
      </w:pPr>
      <w:rPr>
        <w:rFonts w:ascii="ArialMT" w:eastAsiaTheme="minorHAnsi" w:hAnsi="ArialMT" w:cs="ArialMT"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902783"/>
    <w:multiLevelType w:val="hybridMultilevel"/>
    <w:tmpl w:val="169CA3B2"/>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CE25D7B"/>
    <w:multiLevelType w:val="hybridMultilevel"/>
    <w:tmpl w:val="E0C227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5" w15:restartNumberingAfterBreak="0">
    <w:nsid w:val="6F7B166D"/>
    <w:multiLevelType w:val="hybridMultilevel"/>
    <w:tmpl w:val="34A6546A"/>
    <w:lvl w:ilvl="0" w:tplc="23886A46">
      <w:numFmt w:val="bullet"/>
      <w:lvlText w:val="•"/>
      <w:lvlJc w:val="left"/>
      <w:pPr>
        <w:ind w:left="720" w:hanging="360"/>
      </w:pPr>
      <w:rPr>
        <w:rFonts w:ascii="ArialMT" w:eastAsiaTheme="minorHAnsi" w:hAnsi="ArialMT" w:cs="ArialMT"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0070B1D"/>
    <w:multiLevelType w:val="hybridMultilevel"/>
    <w:tmpl w:val="06B0F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08F7196"/>
    <w:multiLevelType w:val="hybridMultilevel"/>
    <w:tmpl w:val="B890ED2C"/>
    <w:lvl w:ilvl="0" w:tplc="AF7CA0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4C27AF9"/>
    <w:multiLevelType w:val="hybridMultilevel"/>
    <w:tmpl w:val="06064E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5272F69"/>
    <w:multiLevelType w:val="hybridMultilevel"/>
    <w:tmpl w:val="2FCC2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0"/>
  </w:num>
  <w:num w:numId="4">
    <w:abstractNumId w:val="2"/>
  </w:num>
  <w:num w:numId="5">
    <w:abstractNumId w:val="35"/>
  </w:num>
  <w:num w:numId="6">
    <w:abstractNumId w:val="1"/>
  </w:num>
  <w:num w:numId="7">
    <w:abstractNumId w:val="21"/>
  </w:num>
  <w:num w:numId="8">
    <w:abstractNumId w:val="34"/>
  </w:num>
  <w:num w:numId="9">
    <w:abstractNumId w:val="22"/>
  </w:num>
  <w:num w:numId="10">
    <w:abstractNumId w:val="17"/>
  </w:num>
  <w:num w:numId="11">
    <w:abstractNumId w:val="30"/>
  </w:num>
  <w:num w:numId="12">
    <w:abstractNumId w:val="23"/>
  </w:num>
  <w:num w:numId="13">
    <w:abstractNumId w:val="36"/>
  </w:num>
  <w:num w:numId="14">
    <w:abstractNumId w:val="7"/>
  </w:num>
  <w:num w:numId="15">
    <w:abstractNumId w:val="18"/>
  </w:num>
  <w:num w:numId="16">
    <w:abstractNumId w:val="24"/>
  </w:num>
  <w:num w:numId="17">
    <w:abstractNumId w:val="10"/>
  </w:num>
  <w:num w:numId="18">
    <w:abstractNumId w:val="15"/>
  </w:num>
  <w:num w:numId="19">
    <w:abstractNumId w:val="27"/>
  </w:num>
  <w:num w:numId="20">
    <w:abstractNumId w:val="16"/>
  </w:num>
  <w:num w:numId="21">
    <w:abstractNumId w:val="20"/>
  </w:num>
  <w:num w:numId="22">
    <w:abstractNumId w:val="28"/>
  </w:num>
  <w:num w:numId="23">
    <w:abstractNumId w:val="3"/>
  </w:num>
  <w:num w:numId="24">
    <w:abstractNumId w:val="13"/>
  </w:num>
  <w:num w:numId="25">
    <w:abstractNumId w:val="8"/>
  </w:num>
  <w:num w:numId="26">
    <w:abstractNumId w:val="5"/>
  </w:num>
  <w:num w:numId="27">
    <w:abstractNumId w:val="9"/>
  </w:num>
  <w:num w:numId="28">
    <w:abstractNumId w:val="12"/>
  </w:num>
  <w:num w:numId="29">
    <w:abstractNumId w:val="11"/>
  </w:num>
  <w:num w:numId="30">
    <w:abstractNumId w:val="4"/>
  </w:num>
  <w:num w:numId="31">
    <w:abstractNumId w:val="6"/>
  </w:num>
  <w:num w:numId="32">
    <w:abstractNumId w:val="39"/>
  </w:num>
  <w:num w:numId="33">
    <w:abstractNumId w:val="31"/>
  </w:num>
  <w:num w:numId="34">
    <w:abstractNumId w:val="19"/>
  </w:num>
  <w:num w:numId="35">
    <w:abstractNumId w:val="14"/>
  </w:num>
  <w:num w:numId="36">
    <w:abstractNumId w:val="26"/>
  </w:num>
  <w:num w:numId="37">
    <w:abstractNumId w:val="32"/>
  </w:num>
  <w:num w:numId="38">
    <w:abstractNumId w:val="33"/>
  </w:num>
  <w:num w:numId="39">
    <w:abstractNumId w:val="2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DE8541"/>
    <w:rsid w:val="00001A36"/>
    <w:rsid w:val="000066D0"/>
    <w:rsid w:val="00012EDB"/>
    <w:rsid w:val="00017592"/>
    <w:rsid w:val="00021CA2"/>
    <w:rsid w:val="00027E20"/>
    <w:rsid w:val="000307B8"/>
    <w:rsid w:val="00036D9F"/>
    <w:rsid w:val="00041664"/>
    <w:rsid w:val="000438EF"/>
    <w:rsid w:val="000451B2"/>
    <w:rsid w:val="00052318"/>
    <w:rsid w:val="00055AC1"/>
    <w:rsid w:val="000572B6"/>
    <w:rsid w:val="00060CB7"/>
    <w:rsid w:val="000823C4"/>
    <w:rsid w:val="0008566F"/>
    <w:rsid w:val="0009637D"/>
    <w:rsid w:val="00097EF6"/>
    <w:rsid w:val="000B7052"/>
    <w:rsid w:val="000C6FD5"/>
    <w:rsid w:val="000E4548"/>
    <w:rsid w:val="000F09E2"/>
    <w:rsid w:val="00101845"/>
    <w:rsid w:val="00102E93"/>
    <w:rsid w:val="00104C76"/>
    <w:rsid w:val="001128FE"/>
    <w:rsid w:val="00114ACD"/>
    <w:rsid w:val="0012182F"/>
    <w:rsid w:val="00132B36"/>
    <w:rsid w:val="00135009"/>
    <w:rsid w:val="001612AA"/>
    <w:rsid w:val="00161CA5"/>
    <w:rsid w:val="00162036"/>
    <w:rsid w:val="0016286C"/>
    <w:rsid w:val="001650F9"/>
    <w:rsid w:val="0018119B"/>
    <w:rsid w:val="0018132B"/>
    <w:rsid w:val="00183F9B"/>
    <w:rsid w:val="0018415F"/>
    <w:rsid w:val="001859CB"/>
    <w:rsid w:val="00187218"/>
    <w:rsid w:val="00191CBA"/>
    <w:rsid w:val="001B73C4"/>
    <w:rsid w:val="001B7CA0"/>
    <w:rsid w:val="001C7634"/>
    <w:rsid w:val="001D0DE8"/>
    <w:rsid w:val="001D3597"/>
    <w:rsid w:val="00213340"/>
    <w:rsid w:val="00213CDA"/>
    <w:rsid w:val="00221644"/>
    <w:rsid w:val="00223878"/>
    <w:rsid w:val="00224FBC"/>
    <w:rsid w:val="00233A7F"/>
    <w:rsid w:val="002411FA"/>
    <w:rsid w:val="0024644F"/>
    <w:rsid w:val="00247325"/>
    <w:rsid w:val="00247F46"/>
    <w:rsid w:val="002511AD"/>
    <w:rsid w:val="002669EE"/>
    <w:rsid w:val="00274D00"/>
    <w:rsid w:val="002907AA"/>
    <w:rsid w:val="00296172"/>
    <w:rsid w:val="00296E45"/>
    <w:rsid w:val="002A068E"/>
    <w:rsid w:val="002A7989"/>
    <w:rsid w:val="002B45CD"/>
    <w:rsid w:val="002B5A56"/>
    <w:rsid w:val="002D21F5"/>
    <w:rsid w:val="002E1493"/>
    <w:rsid w:val="002E2E2F"/>
    <w:rsid w:val="002E3570"/>
    <w:rsid w:val="002F2BA6"/>
    <w:rsid w:val="00303AD7"/>
    <w:rsid w:val="00310C94"/>
    <w:rsid w:val="00311268"/>
    <w:rsid w:val="003215FC"/>
    <w:rsid w:val="003222BC"/>
    <w:rsid w:val="00345089"/>
    <w:rsid w:val="003630D0"/>
    <w:rsid w:val="00363753"/>
    <w:rsid w:val="003642BD"/>
    <w:rsid w:val="00371665"/>
    <w:rsid w:val="003730C9"/>
    <w:rsid w:val="003775FB"/>
    <w:rsid w:val="00390C15"/>
    <w:rsid w:val="003912E6"/>
    <w:rsid w:val="00391F24"/>
    <w:rsid w:val="00392EFA"/>
    <w:rsid w:val="003961B5"/>
    <w:rsid w:val="00397A8B"/>
    <w:rsid w:val="003B6C11"/>
    <w:rsid w:val="003D274E"/>
    <w:rsid w:val="003D2E53"/>
    <w:rsid w:val="003D50C9"/>
    <w:rsid w:val="003D7A4F"/>
    <w:rsid w:val="003E1399"/>
    <w:rsid w:val="003E724D"/>
    <w:rsid w:val="003F6F9B"/>
    <w:rsid w:val="003F7FB5"/>
    <w:rsid w:val="004236A6"/>
    <w:rsid w:val="0042477B"/>
    <w:rsid w:val="004404FC"/>
    <w:rsid w:val="00451FA0"/>
    <w:rsid w:val="00455DC7"/>
    <w:rsid w:val="004576DD"/>
    <w:rsid w:val="00470BC5"/>
    <w:rsid w:val="00470BF5"/>
    <w:rsid w:val="004730AA"/>
    <w:rsid w:val="00481B90"/>
    <w:rsid w:val="004821FF"/>
    <w:rsid w:val="00493300"/>
    <w:rsid w:val="00496380"/>
    <w:rsid w:val="004A5011"/>
    <w:rsid w:val="004A5AF1"/>
    <w:rsid w:val="004B11AA"/>
    <w:rsid w:val="004C16E5"/>
    <w:rsid w:val="004C1E45"/>
    <w:rsid w:val="004C3CA2"/>
    <w:rsid w:val="004C4AC6"/>
    <w:rsid w:val="004D164D"/>
    <w:rsid w:val="004E05FA"/>
    <w:rsid w:val="004E60AA"/>
    <w:rsid w:val="0050366A"/>
    <w:rsid w:val="005057D5"/>
    <w:rsid w:val="005133D7"/>
    <w:rsid w:val="0051780E"/>
    <w:rsid w:val="00522825"/>
    <w:rsid w:val="00530D43"/>
    <w:rsid w:val="005375EA"/>
    <w:rsid w:val="0053770E"/>
    <w:rsid w:val="00546D61"/>
    <w:rsid w:val="0056253B"/>
    <w:rsid w:val="00592375"/>
    <w:rsid w:val="005A12D6"/>
    <w:rsid w:val="005C08B2"/>
    <w:rsid w:val="005C5B93"/>
    <w:rsid w:val="005D1A56"/>
    <w:rsid w:val="005E5047"/>
    <w:rsid w:val="00601301"/>
    <w:rsid w:val="006016EE"/>
    <w:rsid w:val="00602D68"/>
    <w:rsid w:val="00605114"/>
    <w:rsid w:val="00612625"/>
    <w:rsid w:val="006146C3"/>
    <w:rsid w:val="00614899"/>
    <w:rsid w:val="00624298"/>
    <w:rsid w:val="00634599"/>
    <w:rsid w:val="00660064"/>
    <w:rsid w:val="00662E1D"/>
    <w:rsid w:val="00674AA2"/>
    <w:rsid w:val="00675F7D"/>
    <w:rsid w:val="00677A07"/>
    <w:rsid w:val="00680FD7"/>
    <w:rsid w:val="006934C9"/>
    <w:rsid w:val="006B7F0B"/>
    <w:rsid w:val="006C4B17"/>
    <w:rsid w:val="006E5B99"/>
    <w:rsid w:val="006E6CBC"/>
    <w:rsid w:val="007024C8"/>
    <w:rsid w:val="00710475"/>
    <w:rsid w:val="00711600"/>
    <w:rsid w:val="00717D9C"/>
    <w:rsid w:val="0072182F"/>
    <w:rsid w:val="00733F86"/>
    <w:rsid w:val="00747D31"/>
    <w:rsid w:val="00753E60"/>
    <w:rsid w:val="007620EF"/>
    <w:rsid w:val="00765B82"/>
    <w:rsid w:val="0078177E"/>
    <w:rsid w:val="0078251E"/>
    <w:rsid w:val="00784686"/>
    <w:rsid w:val="00787312"/>
    <w:rsid w:val="007903ED"/>
    <w:rsid w:val="00790F30"/>
    <w:rsid w:val="00792348"/>
    <w:rsid w:val="00793050"/>
    <w:rsid w:val="00796245"/>
    <w:rsid w:val="00797B4D"/>
    <w:rsid w:val="00797F12"/>
    <w:rsid w:val="007C39FC"/>
    <w:rsid w:val="007D5719"/>
    <w:rsid w:val="0080160E"/>
    <w:rsid w:val="00806A4F"/>
    <w:rsid w:val="008077EF"/>
    <w:rsid w:val="00812785"/>
    <w:rsid w:val="00831123"/>
    <w:rsid w:val="0083350B"/>
    <w:rsid w:val="0083400A"/>
    <w:rsid w:val="00834FAF"/>
    <w:rsid w:val="00835BCB"/>
    <w:rsid w:val="00837E92"/>
    <w:rsid w:val="00842AF3"/>
    <w:rsid w:val="008455B3"/>
    <w:rsid w:val="00847385"/>
    <w:rsid w:val="00863AB8"/>
    <w:rsid w:val="0087347F"/>
    <w:rsid w:val="00876FAC"/>
    <w:rsid w:val="008862E7"/>
    <w:rsid w:val="00891EAA"/>
    <w:rsid w:val="008970CE"/>
    <w:rsid w:val="008A4DBA"/>
    <w:rsid w:val="008A7685"/>
    <w:rsid w:val="008B0964"/>
    <w:rsid w:val="008B0B5B"/>
    <w:rsid w:val="008C0778"/>
    <w:rsid w:val="008C3CD5"/>
    <w:rsid w:val="008D160E"/>
    <w:rsid w:val="008D514F"/>
    <w:rsid w:val="008E1FC3"/>
    <w:rsid w:val="008F7CB9"/>
    <w:rsid w:val="00901ACC"/>
    <w:rsid w:val="00907B82"/>
    <w:rsid w:val="00911C28"/>
    <w:rsid w:val="00922BEA"/>
    <w:rsid w:val="00933437"/>
    <w:rsid w:val="00934B46"/>
    <w:rsid w:val="009368CA"/>
    <w:rsid w:val="00937209"/>
    <w:rsid w:val="00941A43"/>
    <w:rsid w:val="0094691A"/>
    <w:rsid w:val="00950496"/>
    <w:rsid w:val="00954411"/>
    <w:rsid w:val="00961B5E"/>
    <w:rsid w:val="00962543"/>
    <w:rsid w:val="0096279E"/>
    <w:rsid w:val="00966939"/>
    <w:rsid w:val="009708F9"/>
    <w:rsid w:val="00971231"/>
    <w:rsid w:val="00973D75"/>
    <w:rsid w:val="00995D49"/>
    <w:rsid w:val="00997191"/>
    <w:rsid w:val="009A4D0D"/>
    <w:rsid w:val="009B2346"/>
    <w:rsid w:val="009B352B"/>
    <w:rsid w:val="009B4A18"/>
    <w:rsid w:val="009B657D"/>
    <w:rsid w:val="009C4ADB"/>
    <w:rsid w:val="009C7AF8"/>
    <w:rsid w:val="009D3C26"/>
    <w:rsid w:val="009D4CE7"/>
    <w:rsid w:val="009D6427"/>
    <w:rsid w:val="009E0850"/>
    <w:rsid w:val="009E4348"/>
    <w:rsid w:val="009F1438"/>
    <w:rsid w:val="009F15D8"/>
    <w:rsid w:val="009F35AC"/>
    <w:rsid w:val="009F49CA"/>
    <w:rsid w:val="009F743B"/>
    <w:rsid w:val="00A033D8"/>
    <w:rsid w:val="00A137AB"/>
    <w:rsid w:val="00A160AF"/>
    <w:rsid w:val="00A24A6A"/>
    <w:rsid w:val="00A269D3"/>
    <w:rsid w:val="00A32DB1"/>
    <w:rsid w:val="00A4018E"/>
    <w:rsid w:val="00A414C8"/>
    <w:rsid w:val="00A41BF5"/>
    <w:rsid w:val="00A44418"/>
    <w:rsid w:val="00A457F9"/>
    <w:rsid w:val="00A47326"/>
    <w:rsid w:val="00A62890"/>
    <w:rsid w:val="00A70812"/>
    <w:rsid w:val="00A77CEF"/>
    <w:rsid w:val="00A77DEA"/>
    <w:rsid w:val="00A809C5"/>
    <w:rsid w:val="00A8364D"/>
    <w:rsid w:val="00AA31BF"/>
    <w:rsid w:val="00AA6825"/>
    <w:rsid w:val="00AC31B0"/>
    <w:rsid w:val="00AC51F1"/>
    <w:rsid w:val="00AC66A0"/>
    <w:rsid w:val="00AD0967"/>
    <w:rsid w:val="00AE79CB"/>
    <w:rsid w:val="00AF531C"/>
    <w:rsid w:val="00AF6FAA"/>
    <w:rsid w:val="00B014EF"/>
    <w:rsid w:val="00B06B83"/>
    <w:rsid w:val="00B17F60"/>
    <w:rsid w:val="00B25F71"/>
    <w:rsid w:val="00B32035"/>
    <w:rsid w:val="00B4561C"/>
    <w:rsid w:val="00B51A5B"/>
    <w:rsid w:val="00B602B0"/>
    <w:rsid w:val="00B60363"/>
    <w:rsid w:val="00B65C24"/>
    <w:rsid w:val="00B7450F"/>
    <w:rsid w:val="00B7611A"/>
    <w:rsid w:val="00B9013C"/>
    <w:rsid w:val="00B91AF0"/>
    <w:rsid w:val="00BA191B"/>
    <w:rsid w:val="00BB1F91"/>
    <w:rsid w:val="00BB29EA"/>
    <w:rsid w:val="00BE08B4"/>
    <w:rsid w:val="00BE16C4"/>
    <w:rsid w:val="00BE5A05"/>
    <w:rsid w:val="00BF0051"/>
    <w:rsid w:val="00BF256D"/>
    <w:rsid w:val="00BF2C03"/>
    <w:rsid w:val="00C0738E"/>
    <w:rsid w:val="00C2126E"/>
    <w:rsid w:val="00C76A0B"/>
    <w:rsid w:val="00C87D7C"/>
    <w:rsid w:val="00C9175A"/>
    <w:rsid w:val="00C95ED5"/>
    <w:rsid w:val="00C96FCF"/>
    <w:rsid w:val="00C97AED"/>
    <w:rsid w:val="00CA1191"/>
    <w:rsid w:val="00CB609D"/>
    <w:rsid w:val="00CB76EF"/>
    <w:rsid w:val="00CC4245"/>
    <w:rsid w:val="00CC4C49"/>
    <w:rsid w:val="00CD3E90"/>
    <w:rsid w:val="00CE009E"/>
    <w:rsid w:val="00CF5F28"/>
    <w:rsid w:val="00D020D3"/>
    <w:rsid w:val="00D04BFB"/>
    <w:rsid w:val="00D055A2"/>
    <w:rsid w:val="00D057AD"/>
    <w:rsid w:val="00D06302"/>
    <w:rsid w:val="00D12A0D"/>
    <w:rsid w:val="00D14F02"/>
    <w:rsid w:val="00D15774"/>
    <w:rsid w:val="00D476BE"/>
    <w:rsid w:val="00D501EE"/>
    <w:rsid w:val="00D660E4"/>
    <w:rsid w:val="00D66C38"/>
    <w:rsid w:val="00D67844"/>
    <w:rsid w:val="00D67A16"/>
    <w:rsid w:val="00D81338"/>
    <w:rsid w:val="00D8513F"/>
    <w:rsid w:val="00D96F1F"/>
    <w:rsid w:val="00DA2F10"/>
    <w:rsid w:val="00DA3C0B"/>
    <w:rsid w:val="00DB0447"/>
    <w:rsid w:val="00DB2553"/>
    <w:rsid w:val="00DB2EF5"/>
    <w:rsid w:val="00DC1151"/>
    <w:rsid w:val="00DC7658"/>
    <w:rsid w:val="00DE0367"/>
    <w:rsid w:val="00DF1ABE"/>
    <w:rsid w:val="00E217E3"/>
    <w:rsid w:val="00E25E6B"/>
    <w:rsid w:val="00E268B1"/>
    <w:rsid w:val="00E34CCD"/>
    <w:rsid w:val="00E37124"/>
    <w:rsid w:val="00E37271"/>
    <w:rsid w:val="00E45A18"/>
    <w:rsid w:val="00E500F8"/>
    <w:rsid w:val="00E65958"/>
    <w:rsid w:val="00E83C49"/>
    <w:rsid w:val="00E83F70"/>
    <w:rsid w:val="00E90D87"/>
    <w:rsid w:val="00E918D1"/>
    <w:rsid w:val="00EC32D8"/>
    <w:rsid w:val="00EC3B16"/>
    <w:rsid w:val="00ED0275"/>
    <w:rsid w:val="00ED12BA"/>
    <w:rsid w:val="00ED3620"/>
    <w:rsid w:val="00F134A5"/>
    <w:rsid w:val="00F15678"/>
    <w:rsid w:val="00F22EDC"/>
    <w:rsid w:val="00F31D79"/>
    <w:rsid w:val="00F47BBF"/>
    <w:rsid w:val="00F54EDA"/>
    <w:rsid w:val="00F67D31"/>
    <w:rsid w:val="00F774B3"/>
    <w:rsid w:val="00F876C3"/>
    <w:rsid w:val="00F928DB"/>
    <w:rsid w:val="00FA3615"/>
    <w:rsid w:val="00FC30A6"/>
    <w:rsid w:val="00FC64D1"/>
    <w:rsid w:val="00FD1F99"/>
    <w:rsid w:val="00FE2A6E"/>
    <w:rsid w:val="00FF2817"/>
    <w:rsid w:val="00FF304B"/>
    <w:rsid w:val="00FF7B4B"/>
    <w:rsid w:val="0B36624C"/>
    <w:rsid w:val="13142B43"/>
    <w:rsid w:val="16720ECC"/>
    <w:rsid w:val="1B1A5441"/>
    <w:rsid w:val="21D7BF9D"/>
    <w:rsid w:val="23B2A954"/>
    <w:rsid w:val="24B70F67"/>
    <w:rsid w:val="27A5C802"/>
    <w:rsid w:val="3024F967"/>
    <w:rsid w:val="31A212C0"/>
    <w:rsid w:val="3D4FAF04"/>
    <w:rsid w:val="3E492088"/>
    <w:rsid w:val="44B7BFE1"/>
    <w:rsid w:val="4954A3E6"/>
    <w:rsid w:val="5044CB81"/>
    <w:rsid w:val="5151E8A7"/>
    <w:rsid w:val="54183635"/>
    <w:rsid w:val="55DE8541"/>
    <w:rsid w:val="56FCE995"/>
    <w:rsid w:val="5FD06AF0"/>
    <w:rsid w:val="6B395C83"/>
    <w:rsid w:val="75EB63B1"/>
    <w:rsid w:val="795BA5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8541"/>
  <w15:chartTrackingRefBased/>
  <w15:docId w15:val="{561D7D8D-F166-4506-8540-DBE11C6C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543"/>
    <w:pPr>
      <w:spacing w:after="0" w:line="240" w:lineRule="auto"/>
    </w:pPr>
  </w:style>
  <w:style w:type="paragraph" w:styleId="Overskrift1">
    <w:name w:val="heading 1"/>
    <w:basedOn w:val="Normal"/>
    <w:next w:val="Normal"/>
    <w:link w:val="Overskrift1Tegn"/>
    <w:uiPriority w:val="9"/>
    <w:qFormat/>
    <w:rsid w:val="008C0778"/>
    <w:pPr>
      <w:outlineLvl w:val="0"/>
    </w:pPr>
    <w:rPr>
      <w:rFonts w:ascii="Arial" w:eastAsia="Times New Roman" w:hAnsi="Arial" w:cs="Arial"/>
      <w:b/>
      <w:bCs/>
      <w:kern w:val="36"/>
      <w:sz w:val="40"/>
      <w:szCs w:val="36"/>
      <w:lang w:eastAsia="da-DK"/>
    </w:rPr>
  </w:style>
  <w:style w:type="paragraph" w:styleId="Overskrift2">
    <w:name w:val="heading 2"/>
    <w:basedOn w:val="Normal"/>
    <w:next w:val="Normal"/>
    <w:link w:val="Overskrift2Tegn"/>
    <w:uiPriority w:val="9"/>
    <w:unhideWhenUsed/>
    <w:qFormat/>
    <w:rsid w:val="008C0778"/>
    <w:pPr>
      <w:outlineLvl w:val="1"/>
    </w:pPr>
    <w:rPr>
      <w:rFonts w:ascii="Arial" w:hAnsi="Arial" w:cs="Arial"/>
      <w:b/>
      <w:bCs/>
      <w:sz w:val="28"/>
      <w:szCs w:val="28"/>
    </w:rPr>
  </w:style>
  <w:style w:type="paragraph" w:styleId="Overskrift3">
    <w:name w:val="heading 3"/>
    <w:basedOn w:val="Normal"/>
    <w:next w:val="Normal"/>
    <w:link w:val="Overskrift3Tegn"/>
    <w:uiPriority w:val="9"/>
    <w:unhideWhenUsed/>
    <w:qFormat/>
    <w:rsid w:val="008C0778"/>
    <w:pPr>
      <w:outlineLvl w:val="2"/>
    </w:pPr>
    <w:rPr>
      <w:rFonts w:ascii="Arial" w:hAnsi="Arial" w:cs="Arial"/>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438E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38EF"/>
    <w:rPr>
      <w:rFonts w:ascii="Segoe UI" w:hAnsi="Segoe UI" w:cs="Segoe UI"/>
      <w:sz w:val="18"/>
      <w:szCs w:val="18"/>
    </w:rPr>
  </w:style>
  <w:style w:type="paragraph" w:styleId="Titel">
    <w:name w:val="Title"/>
    <w:basedOn w:val="Normal"/>
    <w:next w:val="Normal"/>
    <w:link w:val="TitelTegn"/>
    <w:uiPriority w:val="10"/>
    <w:qFormat/>
    <w:rsid w:val="008C0778"/>
    <w:pPr>
      <w:contextualSpacing/>
    </w:pPr>
    <w:rPr>
      <w:rFonts w:asciiTheme="majorHAnsi" w:eastAsiaTheme="majorEastAsia" w:hAnsiTheme="majorHAnsi" w:cstheme="majorBidi"/>
      <w:b/>
      <w:spacing w:val="-10"/>
      <w:kern w:val="28"/>
      <w:sz w:val="56"/>
      <w:szCs w:val="56"/>
    </w:rPr>
  </w:style>
  <w:style w:type="character" w:customStyle="1" w:styleId="TitelTegn">
    <w:name w:val="Titel Tegn"/>
    <w:basedOn w:val="Standardskrifttypeiafsnit"/>
    <w:link w:val="Titel"/>
    <w:uiPriority w:val="10"/>
    <w:rsid w:val="008C0778"/>
    <w:rPr>
      <w:rFonts w:asciiTheme="majorHAnsi" w:eastAsiaTheme="majorEastAsia" w:hAnsiTheme="majorHAnsi" w:cstheme="majorBidi"/>
      <w:b/>
      <w:spacing w:val="-10"/>
      <w:kern w:val="28"/>
      <w:sz w:val="56"/>
      <w:szCs w:val="56"/>
    </w:rPr>
  </w:style>
  <w:style w:type="character" w:customStyle="1" w:styleId="Overskrift1Tegn">
    <w:name w:val="Overskrift 1 Tegn"/>
    <w:basedOn w:val="Standardskrifttypeiafsnit"/>
    <w:link w:val="Overskrift1"/>
    <w:uiPriority w:val="9"/>
    <w:rsid w:val="008C0778"/>
    <w:rPr>
      <w:rFonts w:ascii="Arial" w:eastAsia="Times New Roman" w:hAnsi="Arial" w:cs="Arial"/>
      <w:b/>
      <w:bCs/>
      <w:kern w:val="36"/>
      <w:sz w:val="40"/>
      <w:szCs w:val="36"/>
      <w:lang w:eastAsia="da-DK"/>
    </w:rPr>
  </w:style>
  <w:style w:type="character" w:customStyle="1" w:styleId="Overskrift2Tegn">
    <w:name w:val="Overskrift 2 Tegn"/>
    <w:basedOn w:val="Standardskrifttypeiafsnit"/>
    <w:link w:val="Overskrift2"/>
    <w:uiPriority w:val="9"/>
    <w:rsid w:val="008C0778"/>
    <w:rPr>
      <w:rFonts w:ascii="Arial" w:hAnsi="Arial" w:cs="Arial"/>
      <w:b/>
      <w:bCs/>
      <w:sz w:val="28"/>
      <w:szCs w:val="28"/>
    </w:rPr>
  </w:style>
  <w:style w:type="character" w:customStyle="1" w:styleId="Overskrift3Tegn">
    <w:name w:val="Overskrift 3 Tegn"/>
    <w:basedOn w:val="Standardskrifttypeiafsnit"/>
    <w:link w:val="Overskrift3"/>
    <w:uiPriority w:val="9"/>
    <w:rsid w:val="008C0778"/>
    <w:rPr>
      <w:rFonts w:ascii="Arial" w:hAnsi="Arial" w:cs="Arial"/>
      <w:b/>
      <w:bCs/>
      <w:sz w:val="24"/>
      <w:szCs w:val="24"/>
    </w:rPr>
  </w:style>
  <w:style w:type="paragraph" w:styleId="Listeafsnit">
    <w:name w:val="List Paragraph"/>
    <w:basedOn w:val="Normal"/>
    <w:uiPriority w:val="34"/>
    <w:qFormat/>
    <w:rsid w:val="00711600"/>
    <w:pPr>
      <w:numPr>
        <w:numId w:val="21"/>
      </w:numPr>
      <w:contextualSpacing/>
    </w:pPr>
  </w:style>
  <w:style w:type="table" w:styleId="Tabel-Gitter">
    <w:name w:val="Table Grid"/>
    <w:basedOn w:val="Tabel-Normal"/>
    <w:rsid w:val="00296E45"/>
    <w:pPr>
      <w:spacing w:after="0" w:line="240" w:lineRule="auto"/>
      <w:ind w:left="318"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96E45"/>
    <w:rPr>
      <w:sz w:val="16"/>
      <w:szCs w:val="16"/>
    </w:rPr>
  </w:style>
  <w:style w:type="character" w:styleId="Hyperlink">
    <w:name w:val="Hyperlink"/>
    <w:basedOn w:val="Standardskrifttypeiafsnit"/>
    <w:uiPriority w:val="99"/>
    <w:unhideWhenUsed/>
    <w:rsid w:val="003D274E"/>
    <w:rPr>
      <w:color w:val="0563C1" w:themeColor="hyperlink"/>
      <w:u w:val="single"/>
    </w:rPr>
  </w:style>
  <w:style w:type="character" w:styleId="Ulstomtale">
    <w:name w:val="Unresolved Mention"/>
    <w:basedOn w:val="Standardskrifttypeiafsnit"/>
    <w:uiPriority w:val="99"/>
    <w:semiHidden/>
    <w:unhideWhenUsed/>
    <w:rsid w:val="003D274E"/>
    <w:rPr>
      <w:color w:val="605E5C"/>
      <w:shd w:val="clear" w:color="auto" w:fill="E1DFDD"/>
    </w:rPr>
  </w:style>
  <w:style w:type="paragraph" w:styleId="Kommentartekst">
    <w:name w:val="annotation text"/>
    <w:basedOn w:val="Normal"/>
    <w:link w:val="KommentartekstTegn"/>
    <w:uiPriority w:val="99"/>
    <w:unhideWhenUsed/>
    <w:rsid w:val="00B014EF"/>
    <w:pPr>
      <w:spacing w:after="200"/>
    </w:pPr>
    <w:rPr>
      <w:sz w:val="20"/>
      <w:szCs w:val="20"/>
    </w:rPr>
  </w:style>
  <w:style w:type="character" w:customStyle="1" w:styleId="KommentartekstTegn">
    <w:name w:val="Kommentartekst Tegn"/>
    <w:basedOn w:val="Standardskrifttypeiafsnit"/>
    <w:link w:val="Kommentartekst"/>
    <w:uiPriority w:val="99"/>
    <w:rsid w:val="00B014EF"/>
    <w:rPr>
      <w:sz w:val="20"/>
      <w:szCs w:val="20"/>
    </w:rPr>
  </w:style>
  <w:style w:type="paragraph" w:styleId="Sidehoved">
    <w:name w:val="header"/>
    <w:basedOn w:val="Normal"/>
    <w:link w:val="SidehovedTegn"/>
    <w:uiPriority w:val="99"/>
    <w:unhideWhenUsed/>
    <w:rsid w:val="00B014EF"/>
    <w:pPr>
      <w:tabs>
        <w:tab w:val="center" w:pos="4819"/>
        <w:tab w:val="right" w:pos="9638"/>
      </w:tabs>
    </w:pPr>
  </w:style>
  <w:style w:type="character" w:customStyle="1" w:styleId="SidehovedTegn">
    <w:name w:val="Sidehoved Tegn"/>
    <w:basedOn w:val="Standardskrifttypeiafsnit"/>
    <w:link w:val="Sidehoved"/>
    <w:uiPriority w:val="99"/>
    <w:rsid w:val="00B014EF"/>
  </w:style>
  <w:style w:type="paragraph" w:styleId="Kommentaremne">
    <w:name w:val="annotation subject"/>
    <w:basedOn w:val="Kommentartekst"/>
    <w:next w:val="Kommentartekst"/>
    <w:link w:val="KommentaremneTegn"/>
    <w:uiPriority w:val="99"/>
    <w:semiHidden/>
    <w:unhideWhenUsed/>
    <w:rsid w:val="004C1E45"/>
    <w:pPr>
      <w:spacing w:after="0"/>
    </w:pPr>
    <w:rPr>
      <w:b/>
      <w:bCs/>
    </w:rPr>
  </w:style>
  <w:style w:type="character" w:customStyle="1" w:styleId="KommentaremneTegn">
    <w:name w:val="Kommentaremne Tegn"/>
    <w:basedOn w:val="KommentartekstTegn"/>
    <w:link w:val="Kommentaremne"/>
    <w:uiPriority w:val="99"/>
    <w:semiHidden/>
    <w:rsid w:val="004C1E45"/>
    <w:rPr>
      <w:b/>
      <w:bCs/>
      <w:sz w:val="20"/>
      <w:szCs w:val="20"/>
    </w:rPr>
  </w:style>
  <w:style w:type="paragraph" w:styleId="NormalWeb">
    <w:name w:val="Normal (Web)"/>
    <w:basedOn w:val="Normal"/>
    <w:uiPriority w:val="99"/>
    <w:semiHidden/>
    <w:unhideWhenUsed/>
    <w:rsid w:val="009E4348"/>
    <w:pPr>
      <w:spacing w:before="100" w:beforeAutospacing="1" w:after="100" w:afterAutospacing="1"/>
    </w:pPr>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901ACC"/>
    <w:pPr>
      <w:tabs>
        <w:tab w:val="center" w:pos="4819"/>
        <w:tab w:val="right" w:pos="9638"/>
      </w:tabs>
    </w:pPr>
  </w:style>
  <w:style w:type="character" w:customStyle="1" w:styleId="SidefodTegn">
    <w:name w:val="Sidefod Tegn"/>
    <w:basedOn w:val="Standardskrifttypeiafsnit"/>
    <w:link w:val="Sidefod"/>
    <w:uiPriority w:val="99"/>
    <w:rsid w:val="0090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652">
      <w:bodyDiv w:val="1"/>
      <w:marLeft w:val="0"/>
      <w:marRight w:val="0"/>
      <w:marTop w:val="0"/>
      <w:marBottom w:val="0"/>
      <w:divBdr>
        <w:top w:val="none" w:sz="0" w:space="0" w:color="auto"/>
        <w:left w:val="none" w:sz="0" w:space="0" w:color="auto"/>
        <w:bottom w:val="none" w:sz="0" w:space="0" w:color="auto"/>
        <w:right w:val="none" w:sz="0" w:space="0" w:color="auto"/>
      </w:divBdr>
    </w:div>
    <w:div w:id="674576939">
      <w:bodyDiv w:val="1"/>
      <w:marLeft w:val="0"/>
      <w:marRight w:val="0"/>
      <w:marTop w:val="0"/>
      <w:marBottom w:val="0"/>
      <w:divBdr>
        <w:top w:val="none" w:sz="0" w:space="0" w:color="auto"/>
        <w:left w:val="none" w:sz="0" w:space="0" w:color="auto"/>
        <w:bottom w:val="none" w:sz="0" w:space="0" w:color="auto"/>
        <w:right w:val="none" w:sz="0" w:space="0" w:color="auto"/>
      </w:divBdr>
      <w:divsChild>
        <w:div w:id="843780471">
          <w:marLeft w:val="0"/>
          <w:marRight w:val="0"/>
          <w:marTop w:val="0"/>
          <w:marBottom w:val="0"/>
          <w:divBdr>
            <w:top w:val="none" w:sz="0" w:space="0" w:color="auto"/>
            <w:left w:val="none" w:sz="0" w:space="0" w:color="auto"/>
            <w:bottom w:val="none" w:sz="0" w:space="0" w:color="auto"/>
            <w:right w:val="none" w:sz="0" w:space="0" w:color="auto"/>
          </w:divBdr>
          <w:divsChild>
            <w:div w:id="797918848">
              <w:marLeft w:val="0"/>
              <w:marRight w:val="0"/>
              <w:marTop w:val="0"/>
              <w:marBottom w:val="0"/>
              <w:divBdr>
                <w:top w:val="none" w:sz="0" w:space="0" w:color="auto"/>
                <w:left w:val="none" w:sz="0" w:space="0" w:color="auto"/>
                <w:bottom w:val="none" w:sz="0" w:space="0" w:color="auto"/>
                <w:right w:val="none" w:sz="0" w:space="0" w:color="auto"/>
              </w:divBdr>
            </w:div>
          </w:divsChild>
        </w:div>
        <w:div w:id="490559971">
          <w:marLeft w:val="0"/>
          <w:marRight w:val="0"/>
          <w:marTop w:val="0"/>
          <w:marBottom w:val="0"/>
          <w:divBdr>
            <w:top w:val="none" w:sz="0" w:space="0" w:color="auto"/>
            <w:left w:val="none" w:sz="0" w:space="0" w:color="auto"/>
            <w:bottom w:val="none" w:sz="0" w:space="0" w:color="auto"/>
            <w:right w:val="none" w:sz="0" w:space="0" w:color="auto"/>
          </w:divBdr>
          <w:divsChild>
            <w:div w:id="2468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37F67F-BE14-419A-B2DC-D2CE7499D81D}" type="doc">
      <dgm:prSet loTypeId="urn:microsoft.com/office/officeart/2005/8/layout/chevron1" loCatId="process" qsTypeId="urn:microsoft.com/office/officeart/2005/8/quickstyle/simple1" qsCatId="simple" csTypeId="urn:microsoft.com/office/officeart/2005/8/colors/accent1_2" csCatId="accent1" phldr="1"/>
      <dgm:spPr/>
    </dgm:pt>
    <dgm:pt modelId="{52B80E4F-ED1D-4469-99F3-31F7431AD9A7}">
      <dgm:prSet phldrT="[Tekst]"/>
      <dgm:spPr/>
      <dgm:t>
        <a:bodyPr/>
        <a:lstStyle/>
        <a:p>
          <a:r>
            <a:rPr lang="da-DK"/>
            <a:t>Indgåelse af databehandleraftale</a:t>
          </a:r>
        </a:p>
      </dgm:t>
    </dgm:pt>
    <dgm:pt modelId="{F7C47651-6EB7-475D-82B3-01FD43791612}" type="parTrans" cxnId="{0F62602C-86D9-4921-BE76-14B84EE855ED}">
      <dgm:prSet/>
      <dgm:spPr/>
      <dgm:t>
        <a:bodyPr/>
        <a:lstStyle/>
        <a:p>
          <a:endParaRPr lang="da-DK"/>
        </a:p>
      </dgm:t>
    </dgm:pt>
    <dgm:pt modelId="{6E020F31-4406-4F81-AAEA-9831251764B5}" type="sibTrans" cxnId="{0F62602C-86D9-4921-BE76-14B84EE855ED}">
      <dgm:prSet/>
      <dgm:spPr/>
      <dgm:t>
        <a:bodyPr/>
        <a:lstStyle/>
        <a:p>
          <a:endParaRPr lang="da-DK"/>
        </a:p>
      </dgm:t>
    </dgm:pt>
    <dgm:pt modelId="{99845BF8-079A-4905-B4B1-A49A418A601C}">
      <dgm:prSet phldrT="[Tekst]"/>
      <dgm:spPr>
        <a:solidFill>
          <a:schemeClr val="accent6"/>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da-DK"/>
            <a:t>Risikovurdering af databehandler og evt. konskvensanalyse</a:t>
          </a:r>
        </a:p>
      </dgm:t>
    </dgm:pt>
    <dgm:pt modelId="{3C15EAF3-53A8-4612-96F9-FEF8FC0911A0}" type="parTrans" cxnId="{9BC67732-5496-41DE-B299-287E45BB8915}">
      <dgm:prSet/>
      <dgm:spPr/>
      <dgm:t>
        <a:bodyPr/>
        <a:lstStyle/>
        <a:p>
          <a:endParaRPr lang="da-DK"/>
        </a:p>
      </dgm:t>
    </dgm:pt>
    <dgm:pt modelId="{41EC90B5-B703-4C04-8B9B-5C342916E9DF}" type="sibTrans" cxnId="{9BC67732-5496-41DE-B299-287E45BB8915}">
      <dgm:prSet/>
      <dgm:spPr/>
      <dgm:t>
        <a:bodyPr/>
        <a:lstStyle/>
        <a:p>
          <a:endParaRPr lang="da-DK"/>
        </a:p>
      </dgm:t>
    </dgm:pt>
    <dgm:pt modelId="{08692D9F-C991-438D-9353-32283006ADF9}">
      <dgm:prSet phldrT="[Tekst]"/>
      <dgm:spPr/>
      <dgm:t>
        <a:bodyPr/>
        <a:lstStyle/>
        <a:p>
          <a:r>
            <a:rPr lang="da-DK"/>
            <a:t>Struktur for tilsyn med databehandlere</a:t>
          </a:r>
        </a:p>
      </dgm:t>
    </dgm:pt>
    <dgm:pt modelId="{DD34EDE7-4703-4095-9C16-BCE017D758C4}" type="parTrans" cxnId="{61D9A131-A1D6-4841-9096-519CD3BAC5E3}">
      <dgm:prSet/>
      <dgm:spPr/>
      <dgm:t>
        <a:bodyPr/>
        <a:lstStyle/>
        <a:p>
          <a:endParaRPr lang="da-DK"/>
        </a:p>
      </dgm:t>
    </dgm:pt>
    <dgm:pt modelId="{B2A18536-4306-4191-A3F7-B498006FF67A}" type="sibTrans" cxnId="{61D9A131-A1D6-4841-9096-519CD3BAC5E3}">
      <dgm:prSet/>
      <dgm:spPr/>
      <dgm:t>
        <a:bodyPr/>
        <a:lstStyle/>
        <a:p>
          <a:endParaRPr lang="da-DK"/>
        </a:p>
      </dgm:t>
    </dgm:pt>
    <dgm:pt modelId="{08DB4F77-C8E3-4C02-B51F-E7F756EB419D}">
      <dgm:prSet phldrT="[Tekst]">
        <dgm:style>
          <a:lnRef idx="2">
            <a:schemeClr val="accent3">
              <a:shade val="50000"/>
            </a:schemeClr>
          </a:lnRef>
          <a:fillRef idx="1">
            <a:schemeClr val="accent3"/>
          </a:fillRef>
          <a:effectRef idx="0">
            <a:schemeClr val="accent3"/>
          </a:effectRef>
          <a:fontRef idx="minor">
            <a:schemeClr val="lt1"/>
          </a:fontRef>
        </dgm:style>
      </dgm:prSet>
      <dgm:spPr>
        <a:solidFill>
          <a:schemeClr val="accent1"/>
        </a:solidFill>
      </dgm:spPr>
      <dgm:t>
        <a:bodyPr/>
        <a:lstStyle/>
        <a:p>
          <a:r>
            <a:rPr lang="da-DK"/>
            <a:t>Løbende tilsyn med databehandlere</a:t>
          </a:r>
        </a:p>
      </dgm:t>
    </dgm:pt>
    <dgm:pt modelId="{C8386DD8-0D2B-49B9-863D-C33972EB4376}" type="parTrans" cxnId="{8A530B30-4464-4C0E-A30F-D145FE97210E}">
      <dgm:prSet/>
      <dgm:spPr/>
      <dgm:t>
        <a:bodyPr/>
        <a:lstStyle/>
        <a:p>
          <a:endParaRPr lang="da-DK"/>
        </a:p>
      </dgm:t>
    </dgm:pt>
    <dgm:pt modelId="{43296486-D311-46B9-A0EB-8EFC5933CE13}" type="sibTrans" cxnId="{8A530B30-4464-4C0E-A30F-D145FE97210E}">
      <dgm:prSet/>
      <dgm:spPr/>
      <dgm:t>
        <a:bodyPr/>
        <a:lstStyle/>
        <a:p>
          <a:endParaRPr lang="da-DK"/>
        </a:p>
      </dgm:t>
    </dgm:pt>
    <dgm:pt modelId="{81A6CCDC-EADA-4872-94DE-BEF4166A40D9}" type="pres">
      <dgm:prSet presAssocID="{3E37F67F-BE14-419A-B2DC-D2CE7499D81D}" presName="Name0" presStyleCnt="0">
        <dgm:presLayoutVars>
          <dgm:dir/>
          <dgm:animLvl val="lvl"/>
          <dgm:resizeHandles val="exact"/>
        </dgm:presLayoutVars>
      </dgm:prSet>
      <dgm:spPr/>
    </dgm:pt>
    <dgm:pt modelId="{7BEE71B8-67F2-4983-9B55-59D0F0F4B89F}" type="pres">
      <dgm:prSet presAssocID="{52B80E4F-ED1D-4469-99F3-31F7431AD9A7}" presName="parTxOnly" presStyleLbl="node1" presStyleIdx="0" presStyleCnt="4">
        <dgm:presLayoutVars>
          <dgm:chMax val="0"/>
          <dgm:chPref val="0"/>
          <dgm:bulletEnabled val="1"/>
        </dgm:presLayoutVars>
      </dgm:prSet>
      <dgm:spPr/>
    </dgm:pt>
    <dgm:pt modelId="{DA62029B-5FFE-40B6-AAD6-FEEE5AE0032B}" type="pres">
      <dgm:prSet presAssocID="{6E020F31-4406-4F81-AAEA-9831251764B5}" presName="parTxOnlySpace" presStyleCnt="0"/>
      <dgm:spPr/>
    </dgm:pt>
    <dgm:pt modelId="{0EECF62D-6FEB-403F-A5EC-7CF78A52EDB2}" type="pres">
      <dgm:prSet presAssocID="{99845BF8-079A-4905-B4B1-A49A418A601C}" presName="parTxOnly" presStyleLbl="node1" presStyleIdx="1" presStyleCnt="4">
        <dgm:presLayoutVars>
          <dgm:chMax val="0"/>
          <dgm:chPref val="0"/>
          <dgm:bulletEnabled val="1"/>
        </dgm:presLayoutVars>
      </dgm:prSet>
      <dgm:spPr/>
    </dgm:pt>
    <dgm:pt modelId="{A4EEF926-02F8-488A-BB4D-74FB87BC157E}" type="pres">
      <dgm:prSet presAssocID="{41EC90B5-B703-4C04-8B9B-5C342916E9DF}" presName="parTxOnlySpace" presStyleCnt="0"/>
      <dgm:spPr/>
    </dgm:pt>
    <dgm:pt modelId="{9661A94C-4856-4F7B-8EA5-68BD51CB5562}" type="pres">
      <dgm:prSet presAssocID="{08692D9F-C991-438D-9353-32283006ADF9}" presName="parTxOnly" presStyleLbl="node1" presStyleIdx="2" presStyleCnt="4">
        <dgm:presLayoutVars>
          <dgm:chMax val="0"/>
          <dgm:chPref val="0"/>
          <dgm:bulletEnabled val="1"/>
        </dgm:presLayoutVars>
      </dgm:prSet>
      <dgm:spPr/>
    </dgm:pt>
    <dgm:pt modelId="{244D2DE0-2893-45AC-8BA8-3B7EA3B2C379}" type="pres">
      <dgm:prSet presAssocID="{B2A18536-4306-4191-A3F7-B498006FF67A}" presName="parTxOnlySpace" presStyleCnt="0"/>
      <dgm:spPr/>
    </dgm:pt>
    <dgm:pt modelId="{A459EC18-2D64-43A7-A4E1-5C82751C3E69}" type="pres">
      <dgm:prSet presAssocID="{08DB4F77-C8E3-4C02-B51F-E7F756EB419D}" presName="parTxOnly" presStyleLbl="node1" presStyleIdx="3" presStyleCnt="4" custScaleX="83419">
        <dgm:presLayoutVars>
          <dgm:chMax val="0"/>
          <dgm:chPref val="0"/>
          <dgm:bulletEnabled val="1"/>
        </dgm:presLayoutVars>
      </dgm:prSet>
      <dgm:spPr>
        <a:prstGeom prst="flowChartConnector">
          <a:avLst/>
        </a:prstGeom>
      </dgm:spPr>
    </dgm:pt>
  </dgm:ptLst>
  <dgm:cxnLst>
    <dgm:cxn modelId="{99D7B710-45AD-4241-A94B-6D63F2455435}" type="presOf" srcId="{99845BF8-079A-4905-B4B1-A49A418A601C}" destId="{0EECF62D-6FEB-403F-A5EC-7CF78A52EDB2}" srcOrd="0" destOrd="0" presId="urn:microsoft.com/office/officeart/2005/8/layout/chevron1"/>
    <dgm:cxn modelId="{0F62602C-86D9-4921-BE76-14B84EE855ED}" srcId="{3E37F67F-BE14-419A-B2DC-D2CE7499D81D}" destId="{52B80E4F-ED1D-4469-99F3-31F7431AD9A7}" srcOrd="0" destOrd="0" parTransId="{F7C47651-6EB7-475D-82B3-01FD43791612}" sibTransId="{6E020F31-4406-4F81-AAEA-9831251764B5}"/>
    <dgm:cxn modelId="{8A530B30-4464-4C0E-A30F-D145FE97210E}" srcId="{3E37F67F-BE14-419A-B2DC-D2CE7499D81D}" destId="{08DB4F77-C8E3-4C02-B51F-E7F756EB419D}" srcOrd="3" destOrd="0" parTransId="{C8386DD8-0D2B-49B9-863D-C33972EB4376}" sibTransId="{43296486-D311-46B9-A0EB-8EFC5933CE13}"/>
    <dgm:cxn modelId="{61D9A131-A1D6-4841-9096-519CD3BAC5E3}" srcId="{3E37F67F-BE14-419A-B2DC-D2CE7499D81D}" destId="{08692D9F-C991-438D-9353-32283006ADF9}" srcOrd="2" destOrd="0" parTransId="{DD34EDE7-4703-4095-9C16-BCE017D758C4}" sibTransId="{B2A18536-4306-4191-A3F7-B498006FF67A}"/>
    <dgm:cxn modelId="{9BC67732-5496-41DE-B299-287E45BB8915}" srcId="{3E37F67F-BE14-419A-B2DC-D2CE7499D81D}" destId="{99845BF8-079A-4905-B4B1-A49A418A601C}" srcOrd="1" destOrd="0" parTransId="{3C15EAF3-53A8-4612-96F9-FEF8FC0911A0}" sibTransId="{41EC90B5-B703-4C04-8B9B-5C342916E9DF}"/>
    <dgm:cxn modelId="{03490C52-A174-4FB5-BB80-74EC6ADE8A95}" type="presOf" srcId="{08692D9F-C991-438D-9353-32283006ADF9}" destId="{9661A94C-4856-4F7B-8EA5-68BD51CB5562}" srcOrd="0" destOrd="0" presId="urn:microsoft.com/office/officeart/2005/8/layout/chevron1"/>
    <dgm:cxn modelId="{3F79427D-C28A-4BA1-BED2-ACAC6C3F8D62}" type="presOf" srcId="{52B80E4F-ED1D-4469-99F3-31F7431AD9A7}" destId="{7BEE71B8-67F2-4983-9B55-59D0F0F4B89F}" srcOrd="0" destOrd="0" presId="urn:microsoft.com/office/officeart/2005/8/layout/chevron1"/>
    <dgm:cxn modelId="{DBCA2BB3-E968-418D-A771-4DF3B8636CB0}" type="presOf" srcId="{08DB4F77-C8E3-4C02-B51F-E7F756EB419D}" destId="{A459EC18-2D64-43A7-A4E1-5C82751C3E69}" srcOrd="0" destOrd="0" presId="urn:microsoft.com/office/officeart/2005/8/layout/chevron1"/>
    <dgm:cxn modelId="{E1E87CC0-1E4F-4369-B310-E829EB14B40B}" type="presOf" srcId="{3E37F67F-BE14-419A-B2DC-D2CE7499D81D}" destId="{81A6CCDC-EADA-4872-94DE-BEF4166A40D9}" srcOrd="0" destOrd="0" presId="urn:microsoft.com/office/officeart/2005/8/layout/chevron1"/>
    <dgm:cxn modelId="{59641505-AAF2-425C-9AD0-6A89141D05C7}" type="presParOf" srcId="{81A6CCDC-EADA-4872-94DE-BEF4166A40D9}" destId="{7BEE71B8-67F2-4983-9B55-59D0F0F4B89F}" srcOrd="0" destOrd="0" presId="urn:microsoft.com/office/officeart/2005/8/layout/chevron1"/>
    <dgm:cxn modelId="{4DAEEE99-DEB3-4483-B87A-A97C82DB0918}" type="presParOf" srcId="{81A6CCDC-EADA-4872-94DE-BEF4166A40D9}" destId="{DA62029B-5FFE-40B6-AAD6-FEEE5AE0032B}" srcOrd="1" destOrd="0" presId="urn:microsoft.com/office/officeart/2005/8/layout/chevron1"/>
    <dgm:cxn modelId="{66AE1D55-E9F3-4AA4-8A90-EF85FB2EE3D6}" type="presParOf" srcId="{81A6CCDC-EADA-4872-94DE-BEF4166A40D9}" destId="{0EECF62D-6FEB-403F-A5EC-7CF78A52EDB2}" srcOrd="2" destOrd="0" presId="urn:microsoft.com/office/officeart/2005/8/layout/chevron1"/>
    <dgm:cxn modelId="{4F2C89BD-1D92-493F-AEA9-A610B3C7312F}" type="presParOf" srcId="{81A6CCDC-EADA-4872-94DE-BEF4166A40D9}" destId="{A4EEF926-02F8-488A-BB4D-74FB87BC157E}" srcOrd="3" destOrd="0" presId="urn:microsoft.com/office/officeart/2005/8/layout/chevron1"/>
    <dgm:cxn modelId="{4541436B-40D8-4ADF-944A-62610B8B49A8}" type="presParOf" srcId="{81A6CCDC-EADA-4872-94DE-BEF4166A40D9}" destId="{9661A94C-4856-4F7B-8EA5-68BD51CB5562}" srcOrd="4" destOrd="0" presId="urn:microsoft.com/office/officeart/2005/8/layout/chevron1"/>
    <dgm:cxn modelId="{A9B7385B-91AE-4F5F-986D-AE2620D845E5}" type="presParOf" srcId="{81A6CCDC-EADA-4872-94DE-BEF4166A40D9}" destId="{244D2DE0-2893-45AC-8BA8-3B7EA3B2C379}" srcOrd="5" destOrd="0" presId="urn:microsoft.com/office/officeart/2005/8/layout/chevron1"/>
    <dgm:cxn modelId="{D5E95962-B29D-4E99-8E55-93ADC250C6C7}" type="presParOf" srcId="{81A6CCDC-EADA-4872-94DE-BEF4166A40D9}" destId="{A459EC18-2D64-43A7-A4E1-5C82751C3E69}" srcOrd="6"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EE71B8-67F2-4983-9B55-59D0F0F4B89F}">
      <dsp:nvSpPr>
        <dsp:cNvPr id="0" name=""/>
        <dsp:cNvSpPr/>
      </dsp:nvSpPr>
      <dsp:spPr>
        <a:xfrm>
          <a:off x="2563" y="0"/>
          <a:ext cx="1742279" cy="62864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a-DK" sz="900" kern="1200"/>
            <a:t>Indgåelse af databehandleraftale</a:t>
          </a:r>
        </a:p>
      </dsp:txBody>
      <dsp:txXfrm>
        <a:off x="316888" y="0"/>
        <a:ext cx="1113630" cy="628649"/>
      </dsp:txXfrm>
    </dsp:sp>
    <dsp:sp modelId="{0EECF62D-6FEB-403F-A5EC-7CF78A52EDB2}">
      <dsp:nvSpPr>
        <dsp:cNvPr id="0" name=""/>
        <dsp:cNvSpPr/>
      </dsp:nvSpPr>
      <dsp:spPr>
        <a:xfrm>
          <a:off x="1570615" y="0"/>
          <a:ext cx="1742279" cy="628649"/>
        </a:xfrm>
        <a:prstGeom prst="chevron">
          <a:avLst/>
        </a:prstGeom>
        <a:solidFill>
          <a:schemeClr val="accent6"/>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a-DK" sz="900" kern="1200"/>
            <a:t>Risikovurdering af databehandler og evt. konskvensanalyse</a:t>
          </a:r>
        </a:p>
      </dsp:txBody>
      <dsp:txXfrm>
        <a:off x="1884940" y="0"/>
        <a:ext cx="1113630" cy="628649"/>
      </dsp:txXfrm>
    </dsp:sp>
    <dsp:sp modelId="{9661A94C-4856-4F7B-8EA5-68BD51CB5562}">
      <dsp:nvSpPr>
        <dsp:cNvPr id="0" name=""/>
        <dsp:cNvSpPr/>
      </dsp:nvSpPr>
      <dsp:spPr>
        <a:xfrm>
          <a:off x="3138667" y="0"/>
          <a:ext cx="1742279" cy="62864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a-DK" sz="900" kern="1200"/>
            <a:t>Struktur for tilsyn med databehandlere</a:t>
          </a:r>
        </a:p>
      </dsp:txBody>
      <dsp:txXfrm>
        <a:off x="3452992" y="0"/>
        <a:ext cx="1113630" cy="628649"/>
      </dsp:txXfrm>
    </dsp:sp>
    <dsp:sp modelId="{A459EC18-2D64-43A7-A4E1-5C82751C3E69}">
      <dsp:nvSpPr>
        <dsp:cNvPr id="0" name=""/>
        <dsp:cNvSpPr/>
      </dsp:nvSpPr>
      <dsp:spPr>
        <a:xfrm>
          <a:off x="4706718" y="0"/>
          <a:ext cx="1453392" cy="628649"/>
        </a:xfrm>
        <a:prstGeom prst="flowChartConnector">
          <a:avLst/>
        </a:prstGeom>
        <a:solidFill>
          <a:schemeClr val="accent1"/>
        </a:solidFill>
        <a:ln w="12700" cap="flat" cmpd="sng" algn="ctr">
          <a:solidFill>
            <a:schemeClr val="accent3">
              <a:shade val="50000"/>
            </a:schemeClr>
          </a:solidFill>
          <a:prstDash val="solid"/>
          <a:miter lim="800000"/>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a-DK" sz="900" kern="1200"/>
            <a:t>Løbende tilsyn med databehandlere</a:t>
          </a:r>
        </a:p>
      </dsp:txBody>
      <dsp:txXfrm>
        <a:off x="4919562" y="92064"/>
        <a:ext cx="1027704" cy="44452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5911</Words>
  <Characters>36063</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Birthe Sørensen</dc:creator>
  <cp:keywords/>
  <dc:description/>
  <cp:lastModifiedBy>Ali Abdulovski</cp:lastModifiedBy>
  <cp:revision>5</cp:revision>
  <dcterms:created xsi:type="dcterms:W3CDTF">2021-10-19T09:00:00Z</dcterms:created>
  <dcterms:modified xsi:type="dcterms:W3CDTF">2021-11-10T12:00:00Z</dcterms:modified>
</cp:coreProperties>
</file>